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81189" w14:textId="77777777" w:rsidR="00E76576" w:rsidRPr="00861203" w:rsidRDefault="00E76576" w:rsidP="00E76576">
      <w:pPr>
        <w:spacing w:after="345" w:line="345" w:lineRule="atLeast"/>
        <w:rPr>
          <w:rFonts w:ascii="Arial" w:eastAsia="Times New Roman" w:hAnsi="Arial" w:cs="Arial"/>
          <w:sz w:val="40"/>
          <w:szCs w:val="40"/>
          <w:lang w:eastAsia="bg-BG"/>
        </w:rPr>
      </w:pPr>
    </w:p>
    <w:p w14:paraId="5E659294" w14:textId="77777777" w:rsidR="00E76576" w:rsidRPr="00861203" w:rsidRDefault="00E76576" w:rsidP="00E76576">
      <w:pPr>
        <w:spacing w:after="345" w:line="345" w:lineRule="atLeast"/>
        <w:jc w:val="center"/>
        <w:rPr>
          <w:rFonts w:ascii="Arial" w:eastAsia="Times New Roman" w:hAnsi="Arial" w:cs="Arial"/>
          <w:sz w:val="40"/>
          <w:szCs w:val="40"/>
          <w:lang w:eastAsia="bg-BG"/>
        </w:rPr>
      </w:pPr>
      <w:r w:rsidRPr="00861203">
        <w:rPr>
          <w:rFonts w:ascii="Arial" w:eastAsia="Times New Roman" w:hAnsi="Arial" w:cs="Arial"/>
          <w:b/>
          <w:bCs/>
          <w:sz w:val="40"/>
          <w:szCs w:val="40"/>
          <w:lang w:eastAsia="bg-BG"/>
        </w:rPr>
        <w:t>РУСЕНСКИ УНИВЕРСИТЕТ „АНГЕЛ КЪНЧЕВ"</w:t>
      </w:r>
    </w:p>
    <w:p w14:paraId="79B5217C" w14:textId="77777777" w:rsidR="00E76576" w:rsidRPr="00861203" w:rsidRDefault="00E76576" w:rsidP="00E76576">
      <w:pPr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bg-BG"/>
        </w:rPr>
      </w:pPr>
      <w:r w:rsidRPr="00861203">
        <w:rPr>
          <w:rFonts w:ascii="Arial" w:eastAsia="Times New Roman" w:hAnsi="Arial" w:cs="Arial"/>
          <w:b/>
          <w:kern w:val="36"/>
          <w:sz w:val="28"/>
          <w:szCs w:val="28"/>
          <w:lang w:eastAsia="bg-BG"/>
        </w:rPr>
        <w:t>ФАКУЛТЕТ "ОБЩЕСТВЕНО ЗДРАВЕ И ЗДРАВНИ ГРИЖИ"</w:t>
      </w:r>
    </w:p>
    <w:p w14:paraId="34D29D90" w14:textId="77777777" w:rsidR="00E76576" w:rsidRPr="00096902" w:rsidRDefault="00E76576" w:rsidP="00E76576">
      <w:pPr>
        <w:spacing w:before="75" w:after="75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bg-BG"/>
        </w:rPr>
      </w:pPr>
    </w:p>
    <w:p w14:paraId="0EF37F8C" w14:textId="77777777" w:rsidR="00096902" w:rsidRDefault="00096902" w:rsidP="00096902">
      <w:pPr>
        <w:pStyle w:val="Title"/>
        <w:spacing w:before="0" w:after="0"/>
        <w:ind w:left="2832" w:right="140" w:hanging="2832"/>
        <w:jc w:val="left"/>
        <w:rPr>
          <w:rFonts w:ascii="Arial" w:hAnsi="Arial" w:cs="Arial"/>
          <w:sz w:val="28"/>
          <w:szCs w:val="28"/>
        </w:rPr>
      </w:pPr>
    </w:p>
    <w:p w14:paraId="2E70D65B" w14:textId="77777777" w:rsidR="00096902" w:rsidRPr="00096902" w:rsidRDefault="00096902" w:rsidP="00096902">
      <w:pPr>
        <w:pStyle w:val="Title"/>
        <w:spacing w:before="0" w:after="0"/>
        <w:ind w:left="2832" w:right="140" w:hanging="2832"/>
        <w:jc w:val="left"/>
        <w:rPr>
          <w:rFonts w:ascii="Arial" w:hAnsi="Arial" w:cs="Arial"/>
          <w:sz w:val="28"/>
          <w:szCs w:val="28"/>
        </w:rPr>
      </w:pPr>
      <w:r w:rsidRPr="00096902">
        <w:rPr>
          <w:rFonts w:ascii="Arial" w:hAnsi="Arial" w:cs="Arial"/>
          <w:sz w:val="28"/>
          <w:szCs w:val="28"/>
        </w:rPr>
        <w:t>Утвърждавам:</w:t>
      </w:r>
      <w:r>
        <w:rPr>
          <w:rFonts w:ascii="Arial" w:hAnsi="Arial" w:cs="Arial"/>
          <w:sz w:val="28"/>
          <w:szCs w:val="28"/>
        </w:rPr>
        <w:t>……..</w:t>
      </w:r>
    </w:p>
    <w:p w14:paraId="39DC3940" w14:textId="77777777" w:rsidR="00096902" w:rsidRDefault="00096902" w:rsidP="00096902">
      <w:pPr>
        <w:pStyle w:val="Title"/>
        <w:spacing w:before="0" w:after="0"/>
        <w:ind w:left="2832" w:right="140" w:hanging="2832"/>
        <w:jc w:val="left"/>
        <w:rPr>
          <w:rFonts w:ascii="Arial" w:hAnsi="Arial" w:cs="Arial"/>
          <w:b w:val="0"/>
          <w:sz w:val="28"/>
          <w:szCs w:val="28"/>
        </w:rPr>
      </w:pPr>
    </w:p>
    <w:p w14:paraId="508D1E12" w14:textId="77777777" w:rsidR="00096902" w:rsidRPr="00096902" w:rsidRDefault="00096902" w:rsidP="00096902">
      <w:pPr>
        <w:pStyle w:val="Title"/>
        <w:spacing w:before="0" w:after="0"/>
        <w:ind w:left="2832" w:right="140" w:hanging="2832"/>
        <w:jc w:val="left"/>
        <w:rPr>
          <w:rFonts w:ascii="Arial" w:hAnsi="Arial" w:cs="Arial"/>
          <w:b w:val="0"/>
          <w:sz w:val="28"/>
          <w:szCs w:val="28"/>
        </w:rPr>
      </w:pPr>
      <w:r w:rsidRPr="00096902">
        <w:rPr>
          <w:rFonts w:ascii="Arial" w:hAnsi="Arial" w:cs="Arial"/>
          <w:b w:val="0"/>
          <w:sz w:val="28"/>
          <w:szCs w:val="28"/>
        </w:rPr>
        <w:t>Ректор на Русенски университет</w:t>
      </w:r>
      <w:r w:rsidRPr="00096902">
        <w:rPr>
          <w:rFonts w:ascii="Arial" w:hAnsi="Arial" w:cs="Arial"/>
          <w:b w:val="0"/>
          <w:sz w:val="28"/>
          <w:szCs w:val="28"/>
        </w:rPr>
        <w:tab/>
      </w:r>
      <w:r w:rsidR="00414EE1">
        <w:rPr>
          <w:rFonts w:ascii="Arial" w:hAnsi="Arial" w:cs="Arial"/>
          <w:b w:val="0"/>
          <w:sz w:val="28"/>
          <w:szCs w:val="28"/>
        </w:rPr>
        <w:t>:</w:t>
      </w:r>
    </w:p>
    <w:p w14:paraId="50C77FDD" w14:textId="1E384B91" w:rsidR="00096902" w:rsidRPr="00096902" w:rsidRDefault="00096902" w:rsidP="00096902">
      <w:pPr>
        <w:pStyle w:val="Title"/>
        <w:spacing w:before="0" w:after="0"/>
        <w:ind w:left="2832" w:right="140" w:hanging="2832"/>
        <w:jc w:val="left"/>
        <w:rPr>
          <w:rFonts w:ascii="Arial" w:hAnsi="Arial" w:cs="Arial"/>
          <w:b w:val="0"/>
          <w:sz w:val="28"/>
          <w:szCs w:val="28"/>
          <w:lang w:val="en-US"/>
        </w:rPr>
      </w:pPr>
      <w:r>
        <w:rPr>
          <w:rFonts w:ascii="Arial" w:hAnsi="Arial" w:cs="Arial"/>
          <w:b w:val="0"/>
          <w:sz w:val="28"/>
          <w:szCs w:val="28"/>
          <w:lang w:val="en-US"/>
        </w:rPr>
        <w:t>(</w:t>
      </w:r>
      <w:r w:rsidR="00E868EF">
        <w:rPr>
          <w:rFonts w:ascii="Arial" w:hAnsi="Arial" w:cs="Arial"/>
          <w:b w:val="0"/>
          <w:sz w:val="28"/>
          <w:szCs w:val="28"/>
        </w:rPr>
        <w:t>Доц. д-р инж. Д. Атанасова</w:t>
      </w:r>
      <w:r>
        <w:rPr>
          <w:rFonts w:ascii="Arial" w:hAnsi="Arial" w:cs="Arial"/>
          <w:b w:val="0"/>
          <w:sz w:val="28"/>
          <w:szCs w:val="28"/>
          <w:lang w:val="en-US"/>
        </w:rPr>
        <w:t>)</w:t>
      </w:r>
    </w:p>
    <w:p w14:paraId="10812DA2" w14:textId="77777777" w:rsidR="00EC12C8" w:rsidRPr="00096902" w:rsidRDefault="00096902" w:rsidP="00096902">
      <w:pPr>
        <w:spacing w:before="75" w:after="75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096902">
        <w:rPr>
          <w:rFonts w:ascii="Arial" w:hAnsi="Arial" w:cs="Arial"/>
          <w:b/>
          <w:sz w:val="28"/>
          <w:szCs w:val="28"/>
        </w:rPr>
        <w:tab/>
      </w:r>
    </w:p>
    <w:p w14:paraId="46C06C5A" w14:textId="77777777" w:rsidR="00EC12C8" w:rsidRPr="00096902" w:rsidRDefault="00EC12C8" w:rsidP="00E76576">
      <w:pPr>
        <w:spacing w:before="75" w:after="75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F09A3FE" w14:textId="77777777" w:rsidR="00E76576" w:rsidRPr="00662FD6" w:rsidRDefault="00E76576" w:rsidP="00662FD6">
      <w:pPr>
        <w:spacing w:before="75" w:after="75" w:line="240" w:lineRule="auto"/>
        <w:ind w:left="4248" w:firstLine="708"/>
        <w:outlineLvl w:val="0"/>
        <w:rPr>
          <w:rFonts w:ascii="Arial" w:eastAsia="Times New Roman" w:hAnsi="Arial" w:cs="Arial"/>
          <w:kern w:val="36"/>
          <w:sz w:val="28"/>
          <w:szCs w:val="28"/>
          <w:lang w:eastAsia="bg-BG"/>
        </w:rPr>
      </w:pPr>
      <w:r w:rsidRPr="00662FD6">
        <w:rPr>
          <w:rFonts w:ascii="Arial" w:eastAsia="Times New Roman" w:hAnsi="Arial" w:cs="Arial"/>
          <w:kern w:val="36"/>
          <w:sz w:val="28"/>
          <w:szCs w:val="28"/>
          <w:lang w:eastAsia="bg-BG"/>
        </w:rPr>
        <w:t>Приета на АС </w:t>
      </w:r>
    </w:p>
    <w:p w14:paraId="0FE52550" w14:textId="1E3514E8" w:rsidR="00E76576" w:rsidRPr="00662FD6" w:rsidRDefault="00662FD6" w:rsidP="00096902">
      <w:pPr>
        <w:spacing w:before="75" w:after="75" w:line="240" w:lineRule="auto"/>
        <w:ind w:left="3540" w:firstLine="708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val="en-US" w:eastAsia="bg-BG"/>
        </w:rPr>
      </w:pPr>
      <w:r>
        <w:rPr>
          <w:rFonts w:ascii="Arial" w:eastAsia="Times New Roman" w:hAnsi="Arial" w:cs="Arial"/>
          <w:kern w:val="36"/>
          <w:sz w:val="28"/>
          <w:szCs w:val="28"/>
          <w:lang w:val="en-US" w:eastAsia="bg-BG"/>
        </w:rPr>
        <w:t xml:space="preserve">         </w:t>
      </w:r>
      <w:r w:rsidR="00096902" w:rsidRPr="00662FD6">
        <w:rPr>
          <w:rFonts w:ascii="Arial" w:eastAsia="Times New Roman" w:hAnsi="Arial" w:cs="Arial"/>
          <w:kern w:val="36"/>
          <w:sz w:val="28"/>
          <w:szCs w:val="28"/>
          <w:lang w:val="en-US" w:eastAsia="bg-BG"/>
        </w:rPr>
        <w:t>(</w:t>
      </w:r>
      <w:r w:rsidR="00096902" w:rsidRPr="00662FD6">
        <w:rPr>
          <w:rFonts w:ascii="Arial" w:eastAsia="Times New Roman" w:hAnsi="Arial" w:cs="Arial"/>
          <w:kern w:val="36"/>
          <w:sz w:val="28"/>
          <w:szCs w:val="28"/>
          <w:lang w:eastAsia="bg-BG"/>
        </w:rPr>
        <w:t>Протокол №</w:t>
      </w:r>
      <w:r w:rsidR="00E868EF" w:rsidRPr="00662FD6">
        <w:rPr>
          <w:rFonts w:ascii="Arial" w:eastAsia="Times New Roman" w:hAnsi="Arial" w:cs="Arial"/>
          <w:kern w:val="36"/>
          <w:sz w:val="28"/>
          <w:szCs w:val="28"/>
          <w:lang w:eastAsia="bg-BG"/>
        </w:rPr>
        <w:t xml:space="preserve"> 12</w:t>
      </w:r>
      <w:r w:rsidR="00096902" w:rsidRPr="00662FD6">
        <w:rPr>
          <w:rFonts w:ascii="Arial" w:eastAsia="Times New Roman" w:hAnsi="Arial" w:cs="Arial"/>
          <w:kern w:val="36"/>
          <w:sz w:val="28"/>
          <w:szCs w:val="28"/>
          <w:lang w:eastAsia="bg-BG"/>
        </w:rPr>
        <w:t xml:space="preserve"> </w:t>
      </w:r>
      <w:r w:rsidR="00E868EF" w:rsidRPr="00662FD6">
        <w:rPr>
          <w:rFonts w:ascii="Arial" w:eastAsia="Times New Roman" w:hAnsi="Arial" w:cs="Arial"/>
          <w:kern w:val="36"/>
          <w:sz w:val="28"/>
          <w:szCs w:val="28"/>
          <w:lang w:eastAsia="bg-BG"/>
        </w:rPr>
        <w:t>от 25.02.2025</w:t>
      </w:r>
      <w:r w:rsidR="00096902" w:rsidRPr="00662FD6">
        <w:rPr>
          <w:rFonts w:ascii="Arial" w:eastAsia="Times New Roman" w:hAnsi="Arial" w:cs="Arial"/>
          <w:kern w:val="36"/>
          <w:sz w:val="28"/>
          <w:szCs w:val="28"/>
          <w:lang w:val="en-US" w:eastAsia="bg-BG"/>
        </w:rPr>
        <w:t>)</w:t>
      </w:r>
    </w:p>
    <w:p w14:paraId="64D51FF6" w14:textId="77777777" w:rsidR="00E76576" w:rsidRPr="00662FD6" w:rsidRDefault="00E76576" w:rsidP="00E76576">
      <w:pPr>
        <w:spacing w:after="345" w:line="345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bg-BG"/>
        </w:rPr>
      </w:pPr>
    </w:p>
    <w:p w14:paraId="5F381F85" w14:textId="77777777" w:rsidR="00E76576" w:rsidRPr="00096902" w:rsidRDefault="00E76576" w:rsidP="00E76576">
      <w:pPr>
        <w:spacing w:after="345" w:line="34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14:paraId="071E1486" w14:textId="77777777" w:rsidR="00E76576" w:rsidRPr="00096902" w:rsidRDefault="00E76576" w:rsidP="00E76576">
      <w:pPr>
        <w:spacing w:after="345" w:line="345" w:lineRule="atLeast"/>
        <w:jc w:val="center"/>
        <w:rPr>
          <w:rFonts w:ascii="Arial" w:eastAsia="Times New Roman" w:hAnsi="Arial" w:cs="Arial"/>
          <w:sz w:val="40"/>
          <w:szCs w:val="40"/>
          <w:lang w:eastAsia="bg-BG"/>
        </w:rPr>
      </w:pPr>
      <w:r w:rsidRPr="00096902">
        <w:rPr>
          <w:rFonts w:ascii="Arial" w:eastAsia="Times New Roman" w:hAnsi="Arial" w:cs="Arial"/>
          <w:b/>
          <w:bCs/>
          <w:sz w:val="40"/>
          <w:szCs w:val="40"/>
          <w:lang w:eastAsia="bg-BG"/>
        </w:rPr>
        <w:t>КВАЛИФИКАЦИОННА ХАРАКТЕРИСТИКА</w:t>
      </w:r>
    </w:p>
    <w:p w14:paraId="28061F0A" w14:textId="77777777" w:rsidR="00096902" w:rsidRDefault="00096902" w:rsidP="00E76576">
      <w:pPr>
        <w:spacing w:after="345" w:line="345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14:paraId="0DE18B9E" w14:textId="77777777" w:rsidR="00E76576" w:rsidRPr="00096902" w:rsidRDefault="00E76576" w:rsidP="00E76576">
      <w:pPr>
        <w:spacing w:after="345" w:line="345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096902">
        <w:rPr>
          <w:rFonts w:ascii="Arial" w:eastAsia="Times New Roman" w:hAnsi="Arial" w:cs="Arial"/>
          <w:sz w:val="24"/>
          <w:szCs w:val="24"/>
          <w:lang w:eastAsia="bg-BG"/>
        </w:rPr>
        <w:t>СПЕЦИАЛНОСТ</w:t>
      </w:r>
      <w:r w:rsidRPr="00096902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 АКУШЕРКА</w:t>
      </w:r>
    </w:p>
    <w:p w14:paraId="20B5DCBB" w14:textId="77777777" w:rsidR="00E76576" w:rsidRPr="00E76576" w:rsidRDefault="00E76576" w:rsidP="00E76576">
      <w:pPr>
        <w:spacing w:after="345" w:line="345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E76576">
        <w:rPr>
          <w:rFonts w:ascii="Arial" w:eastAsia="Times New Roman" w:hAnsi="Arial" w:cs="Arial"/>
          <w:sz w:val="24"/>
          <w:szCs w:val="24"/>
          <w:lang w:eastAsia="bg-BG"/>
        </w:rPr>
        <w:t>ОБРАЗОВАТЕЛНА СТЕПЕН</w:t>
      </w:r>
      <w:r w:rsidRPr="00E76576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 „БАКАЛАВЪР"</w:t>
      </w:r>
    </w:p>
    <w:p w14:paraId="7BE1AB7A" w14:textId="77777777" w:rsidR="00E76576" w:rsidRPr="00E76576" w:rsidRDefault="00E76576" w:rsidP="00397087">
      <w:pPr>
        <w:spacing w:after="345" w:line="345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E76576">
        <w:rPr>
          <w:rFonts w:ascii="Arial" w:eastAsia="Times New Roman" w:hAnsi="Arial" w:cs="Arial"/>
          <w:sz w:val="24"/>
          <w:szCs w:val="24"/>
          <w:lang w:eastAsia="bg-BG"/>
        </w:rPr>
        <w:t>ПРОФЕСИОНАЛНА КВАЛИФИКАЦИЯ</w:t>
      </w:r>
      <w:r w:rsidRPr="00E76576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 АКУШЕРКА </w:t>
      </w:r>
    </w:p>
    <w:p w14:paraId="1B7C5458" w14:textId="77777777" w:rsidR="00096902" w:rsidRDefault="00096902" w:rsidP="00E76576">
      <w:pPr>
        <w:spacing w:after="345" w:line="3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14:paraId="0BBC728A" w14:textId="77777777" w:rsidR="00096902" w:rsidRDefault="00096902" w:rsidP="00E76576">
      <w:pPr>
        <w:spacing w:after="345" w:line="3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14:paraId="5782BEF2" w14:textId="77777777" w:rsidR="00096902" w:rsidRDefault="00096902" w:rsidP="00E76576">
      <w:pPr>
        <w:spacing w:after="345" w:line="3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14:paraId="4DE42733" w14:textId="77777777" w:rsidR="00096902" w:rsidRDefault="00096902" w:rsidP="00E76576">
      <w:pPr>
        <w:spacing w:after="345" w:line="3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14:paraId="44C0AED6" w14:textId="26E38083" w:rsidR="00096902" w:rsidRPr="00861203" w:rsidRDefault="005B4F89" w:rsidP="00861203">
      <w:pPr>
        <w:spacing w:after="345" w:line="345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bg-BG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bg-BG"/>
        </w:rPr>
        <w:t>Русе, 2025</w:t>
      </w:r>
      <w:bookmarkStart w:id="0" w:name="_GoBack"/>
      <w:bookmarkEnd w:id="0"/>
    </w:p>
    <w:p w14:paraId="2F002361" w14:textId="77777777" w:rsidR="008E3F79" w:rsidRPr="00414EE1" w:rsidRDefault="00E35AF4" w:rsidP="00414EE1">
      <w:pPr>
        <w:pStyle w:val="Heading2"/>
        <w:keepNext w:val="0"/>
        <w:keepLines w:val="0"/>
        <w:widowControl w:val="0"/>
        <w:tabs>
          <w:tab w:val="left" w:pos="609"/>
        </w:tabs>
        <w:autoSpaceDE w:val="0"/>
        <w:autoSpaceDN w:val="0"/>
        <w:spacing w:before="0" w:after="120" w:line="276" w:lineRule="auto"/>
        <w:rPr>
          <w:rFonts w:ascii="Arial" w:eastAsia="Arial" w:hAnsi="Arial" w:cs="Arial"/>
          <w:b/>
          <w:bCs/>
          <w:color w:val="auto"/>
          <w:sz w:val="28"/>
          <w:szCs w:val="28"/>
        </w:rPr>
      </w:pPr>
      <w:r>
        <w:rPr>
          <w:rFonts w:ascii="Arial" w:eastAsia="Arial" w:hAnsi="Arial" w:cs="Arial"/>
          <w:b/>
          <w:bCs/>
          <w:color w:val="auto"/>
          <w:sz w:val="28"/>
          <w:szCs w:val="28"/>
        </w:rPr>
        <w:lastRenderedPageBreak/>
        <w:t xml:space="preserve">І. </w:t>
      </w:r>
      <w:r w:rsidR="00861203" w:rsidRPr="00414EE1">
        <w:rPr>
          <w:rFonts w:ascii="Arial" w:eastAsia="Arial" w:hAnsi="Arial" w:cs="Arial"/>
          <w:b/>
          <w:bCs/>
          <w:color w:val="auto"/>
          <w:sz w:val="28"/>
          <w:szCs w:val="28"/>
        </w:rPr>
        <w:t>ОБЩИ</w:t>
      </w:r>
      <w:r w:rsidR="00861203" w:rsidRPr="00414EE1">
        <w:rPr>
          <w:rFonts w:ascii="Arial" w:eastAsia="Arial" w:hAnsi="Arial" w:cs="Arial"/>
          <w:b/>
          <w:bCs/>
          <w:color w:val="auto"/>
          <w:spacing w:val="-5"/>
          <w:sz w:val="28"/>
          <w:szCs w:val="28"/>
        </w:rPr>
        <w:t xml:space="preserve"> </w:t>
      </w:r>
      <w:r w:rsidR="003C00CA">
        <w:rPr>
          <w:rFonts w:ascii="Arial" w:eastAsia="Arial" w:hAnsi="Arial" w:cs="Arial"/>
          <w:b/>
          <w:bCs/>
          <w:color w:val="auto"/>
          <w:sz w:val="28"/>
          <w:szCs w:val="28"/>
        </w:rPr>
        <w:t>ПРИНЦИПИ</w:t>
      </w:r>
    </w:p>
    <w:p w14:paraId="335A1FB3" w14:textId="77777777" w:rsidR="008E3F79" w:rsidRPr="002C4E3C" w:rsidRDefault="008E3F79" w:rsidP="00414EE1">
      <w:pPr>
        <w:widowControl w:val="0"/>
        <w:autoSpaceDE w:val="0"/>
        <w:autoSpaceDN w:val="0"/>
        <w:spacing w:after="120" w:line="276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2C4E3C">
        <w:rPr>
          <w:rFonts w:ascii="Arial" w:eastAsia="Microsoft Sans Serif" w:hAnsi="Arial" w:cs="Arial"/>
          <w:sz w:val="24"/>
          <w:szCs w:val="24"/>
        </w:rPr>
        <w:t>Квалификационната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характеристика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е</w:t>
      </w:r>
      <w:r w:rsidR="00D7206D"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част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от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учебната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документация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за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специалност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“Акушерка”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във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Факултет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Обществено здраве и здравни грижи, катедра Здравни грижи при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Русенски университет „Ангел Кънчев“.</w:t>
      </w:r>
    </w:p>
    <w:p w14:paraId="237ED93D" w14:textId="77777777" w:rsidR="008E3F79" w:rsidRPr="002C4E3C" w:rsidRDefault="008E3F79" w:rsidP="00414EE1">
      <w:pPr>
        <w:widowControl w:val="0"/>
        <w:autoSpaceDE w:val="0"/>
        <w:autoSpaceDN w:val="0"/>
        <w:spacing w:after="120" w:line="276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2C4E3C">
        <w:rPr>
          <w:rFonts w:ascii="Arial" w:eastAsia="Microsoft Sans Serif" w:hAnsi="Arial" w:cs="Arial"/>
          <w:sz w:val="24"/>
          <w:szCs w:val="24"/>
        </w:rPr>
        <w:t>Квалификационната</w:t>
      </w:r>
      <w:r w:rsidR="003D1FA3"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характеристика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отразява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позицията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на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бъдещия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специалист в Националната квалификационна рамка за висше образование (ниво 6)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и</w:t>
      </w:r>
      <w:r w:rsidRPr="002C4E3C">
        <w:rPr>
          <w:rFonts w:ascii="Arial" w:eastAsia="Microsoft Sans Serif" w:hAnsi="Arial" w:cs="Arial"/>
          <w:spacing w:val="-8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Квалификационната</w:t>
      </w:r>
      <w:r w:rsidRPr="002C4E3C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рамка</w:t>
      </w:r>
      <w:r w:rsidRPr="002C4E3C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на</w:t>
      </w:r>
      <w:r w:rsidRPr="002C4E3C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европейското</w:t>
      </w:r>
      <w:r w:rsidRPr="002C4E3C">
        <w:rPr>
          <w:rFonts w:ascii="Arial" w:eastAsia="Microsoft Sans Serif" w:hAnsi="Arial" w:cs="Arial"/>
          <w:spacing w:val="-6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пространство</w:t>
      </w:r>
      <w:r w:rsidRPr="002C4E3C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за</w:t>
      </w:r>
      <w:r w:rsidRPr="002C4E3C">
        <w:rPr>
          <w:rFonts w:ascii="Arial" w:eastAsia="Microsoft Sans Serif" w:hAnsi="Arial" w:cs="Arial"/>
          <w:spacing w:val="-9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висше</w:t>
      </w:r>
      <w:r w:rsidRPr="002C4E3C">
        <w:rPr>
          <w:rFonts w:ascii="Arial" w:eastAsia="Microsoft Sans Serif" w:hAnsi="Arial" w:cs="Arial"/>
          <w:spacing w:val="-7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образование.</w:t>
      </w:r>
    </w:p>
    <w:p w14:paraId="5460D060" w14:textId="77777777" w:rsidR="00414EE1" w:rsidRPr="002C4E3C" w:rsidRDefault="008E3F79" w:rsidP="00414EE1">
      <w:pPr>
        <w:widowControl w:val="0"/>
        <w:autoSpaceDE w:val="0"/>
        <w:autoSpaceDN w:val="0"/>
        <w:spacing w:after="120" w:line="276" w:lineRule="auto"/>
        <w:jc w:val="both"/>
        <w:rPr>
          <w:rFonts w:ascii="Arial" w:eastAsia="Microsoft Sans Serif" w:hAnsi="Arial" w:cs="Arial"/>
          <w:sz w:val="24"/>
          <w:szCs w:val="24"/>
        </w:rPr>
      </w:pPr>
      <w:r w:rsidRPr="002C4E3C">
        <w:rPr>
          <w:rFonts w:ascii="Arial" w:eastAsia="Microsoft Sans Serif" w:hAnsi="Arial" w:cs="Arial"/>
          <w:sz w:val="24"/>
          <w:szCs w:val="24"/>
        </w:rPr>
        <w:t>Квалификационната характеристика подлежи на актуализация в зависимост от</w:t>
      </w:r>
      <w:r w:rsidRPr="002C4E3C">
        <w:rPr>
          <w:rFonts w:ascii="Arial" w:eastAsia="Microsoft Sans Serif" w:hAnsi="Arial" w:cs="Arial"/>
          <w:spacing w:val="-6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реформите в</w:t>
      </w:r>
      <w:r w:rsidRPr="002C4E3C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здравеопазването</w:t>
      </w:r>
      <w:r w:rsidRPr="002C4E3C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и</w:t>
      </w:r>
      <w:r w:rsidRPr="002C4E3C">
        <w:rPr>
          <w:rFonts w:ascii="Arial" w:eastAsia="Microsoft Sans Serif" w:hAnsi="Arial" w:cs="Arial"/>
          <w:spacing w:val="2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нуждите на</w:t>
      </w:r>
      <w:r w:rsidRPr="002C4E3C">
        <w:rPr>
          <w:rFonts w:ascii="Arial" w:eastAsia="Microsoft Sans Serif" w:hAnsi="Arial" w:cs="Arial"/>
          <w:spacing w:val="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потребителите</w:t>
      </w:r>
      <w:r w:rsidRPr="002C4E3C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на</w:t>
      </w:r>
      <w:r w:rsidRPr="002C4E3C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2C4E3C">
        <w:rPr>
          <w:rFonts w:ascii="Arial" w:eastAsia="Microsoft Sans Serif" w:hAnsi="Arial" w:cs="Arial"/>
          <w:sz w:val="24"/>
          <w:szCs w:val="24"/>
        </w:rPr>
        <w:t>кадри.</w:t>
      </w:r>
    </w:p>
    <w:p w14:paraId="2126DD33" w14:textId="77777777" w:rsidR="00414EE1" w:rsidRDefault="00414EE1" w:rsidP="00414EE1">
      <w:pPr>
        <w:widowControl w:val="0"/>
        <w:autoSpaceDE w:val="0"/>
        <w:autoSpaceDN w:val="0"/>
        <w:spacing w:after="120" w:line="276" w:lineRule="auto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</w:p>
    <w:p w14:paraId="6B00BDB3" w14:textId="77777777" w:rsidR="00E76576" w:rsidRPr="00414EE1" w:rsidRDefault="00861203" w:rsidP="00414EE1">
      <w:pPr>
        <w:widowControl w:val="0"/>
        <w:autoSpaceDE w:val="0"/>
        <w:autoSpaceDN w:val="0"/>
        <w:spacing w:after="120" w:line="276" w:lineRule="auto"/>
        <w:jc w:val="both"/>
        <w:rPr>
          <w:rFonts w:ascii="Microsoft Sans Serif" w:eastAsia="Microsoft Sans Serif" w:hAnsi="Microsoft Sans Serif" w:cs="Microsoft Sans Serif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ІІ. </w:t>
      </w:r>
      <w:r w:rsidRPr="00414EE1"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ХАРАКТЕРИСТИКА НА </w:t>
      </w:r>
      <w:r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СПЕЦИАЛНОСТ </w:t>
      </w:r>
      <w:r w:rsidR="003C00CA">
        <w:rPr>
          <w:rFonts w:ascii="Arial" w:eastAsia="Times New Roman" w:hAnsi="Arial" w:cs="Arial"/>
          <w:b/>
          <w:bCs/>
          <w:sz w:val="28"/>
          <w:szCs w:val="28"/>
          <w:lang w:eastAsia="bg-BG"/>
        </w:rPr>
        <w:t>„АКУШЕРКА"</w:t>
      </w:r>
    </w:p>
    <w:p w14:paraId="167A6382" w14:textId="77777777" w:rsidR="00E76576" w:rsidRPr="008E3F79" w:rsidRDefault="001B578F" w:rsidP="00414EE1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E3F79">
        <w:rPr>
          <w:rFonts w:ascii="Arial" w:eastAsia="Times New Roman" w:hAnsi="Arial" w:cs="Arial"/>
          <w:sz w:val="24"/>
          <w:szCs w:val="24"/>
          <w:lang w:eastAsia="bg-BG"/>
        </w:rPr>
        <w:t>Специалност</w:t>
      </w:r>
      <w:r w:rsidR="00E76576" w:rsidRPr="008E3F79">
        <w:rPr>
          <w:rFonts w:ascii="Arial" w:eastAsia="Times New Roman" w:hAnsi="Arial" w:cs="Arial"/>
          <w:sz w:val="24"/>
          <w:szCs w:val="24"/>
          <w:lang w:eastAsia="bg-BG"/>
        </w:rPr>
        <w:t xml:space="preserve"> "Акушерка" е  регулирана професи</w:t>
      </w:r>
      <w:r w:rsidR="00096902" w:rsidRPr="008E3F79">
        <w:rPr>
          <w:rFonts w:ascii="Arial" w:eastAsia="Times New Roman" w:hAnsi="Arial" w:cs="Arial"/>
          <w:sz w:val="24"/>
          <w:szCs w:val="24"/>
          <w:lang w:eastAsia="bg-BG"/>
        </w:rPr>
        <w:t>я от</w:t>
      </w:r>
      <w:r w:rsidR="00096902" w:rsidRPr="008E3F79">
        <w:rPr>
          <w:rFonts w:ascii="Arial" w:hAnsi="Arial" w:cs="Arial"/>
          <w:sz w:val="24"/>
          <w:szCs w:val="24"/>
        </w:rPr>
        <w:t xml:space="preserve"> Област</w:t>
      </w:r>
      <w:r w:rsidR="00096902" w:rsidRPr="008E3F79">
        <w:rPr>
          <w:rFonts w:ascii="Arial" w:hAnsi="Arial" w:cs="Arial"/>
          <w:spacing w:val="4"/>
          <w:sz w:val="24"/>
          <w:szCs w:val="24"/>
        </w:rPr>
        <w:t xml:space="preserve"> </w:t>
      </w:r>
      <w:r w:rsidR="00096902" w:rsidRPr="008E3F79">
        <w:rPr>
          <w:rFonts w:ascii="Arial" w:hAnsi="Arial" w:cs="Arial"/>
          <w:sz w:val="24"/>
          <w:szCs w:val="24"/>
        </w:rPr>
        <w:t>на</w:t>
      </w:r>
      <w:r w:rsidR="00096902" w:rsidRPr="008E3F79">
        <w:rPr>
          <w:rFonts w:ascii="Arial" w:hAnsi="Arial" w:cs="Arial"/>
          <w:spacing w:val="4"/>
          <w:sz w:val="24"/>
          <w:szCs w:val="24"/>
        </w:rPr>
        <w:t xml:space="preserve"> </w:t>
      </w:r>
      <w:r w:rsidR="00096902" w:rsidRPr="008E3F79">
        <w:rPr>
          <w:rFonts w:ascii="Arial" w:hAnsi="Arial" w:cs="Arial"/>
          <w:sz w:val="24"/>
          <w:szCs w:val="24"/>
        </w:rPr>
        <w:t>Висшето</w:t>
      </w:r>
      <w:r w:rsidR="00096902" w:rsidRPr="008E3F79">
        <w:rPr>
          <w:rFonts w:ascii="Arial" w:hAnsi="Arial" w:cs="Arial"/>
          <w:spacing w:val="5"/>
          <w:sz w:val="24"/>
          <w:szCs w:val="24"/>
        </w:rPr>
        <w:t xml:space="preserve"> </w:t>
      </w:r>
      <w:r w:rsidR="00096902" w:rsidRPr="008E3F79">
        <w:rPr>
          <w:rFonts w:ascii="Arial" w:hAnsi="Arial" w:cs="Arial"/>
          <w:sz w:val="24"/>
          <w:szCs w:val="24"/>
        </w:rPr>
        <w:t>образование</w:t>
      </w:r>
      <w:r w:rsidR="00096902" w:rsidRPr="008E3F79">
        <w:rPr>
          <w:rFonts w:ascii="Arial" w:hAnsi="Arial" w:cs="Arial"/>
          <w:spacing w:val="7"/>
          <w:sz w:val="24"/>
          <w:szCs w:val="24"/>
        </w:rPr>
        <w:t xml:space="preserve"> </w:t>
      </w:r>
      <w:r w:rsidR="00096902" w:rsidRPr="008E3F79">
        <w:rPr>
          <w:rFonts w:ascii="Arial" w:hAnsi="Arial" w:cs="Arial"/>
          <w:sz w:val="24"/>
          <w:szCs w:val="24"/>
        </w:rPr>
        <w:t>–</w:t>
      </w:r>
      <w:r w:rsidR="00096902" w:rsidRPr="008E3F79">
        <w:rPr>
          <w:rFonts w:ascii="Arial" w:hAnsi="Arial" w:cs="Arial"/>
          <w:spacing w:val="2"/>
          <w:sz w:val="24"/>
          <w:szCs w:val="24"/>
        </w:rPr>
        <w:t xml:space="preserve"> </w:t>
      </w:r>
      <w:r w:rsidR="00096902" w:rsidRPr="008E3F79">
        <w:rPr>
          <w:rFonts w:ascii="Arial" w:hAnsi="Arial" w:cs="Arial"/>
          <w:sz w:val="24"/>
          <w:szCs w:val="24"/>
        </w:rPr>
        <w:t>7.</w:t>
      </w:r>
      <w:r w:rsidR="00096902" w:rsidRPr="008E3F79">
        <w:rPr>
          <w:rFonts w:ascii="Arial" w:hAnsi="Arial" w:cs="Arial"/>
          <w:spacing w:val="4"/>
          <w:sz w:val="24"/>
          <w:szCs w:val="24"/>
        </w:rPr>
        <w:t xml:space="preserve"> </w:t>
      </w:r>
      <w:r w:rsidR="00096902" w:rsidRPr="008E3F79">
        <w:rPr>
          <w:rFonts w:ascii="Arial" w:hAnsi="Arial" w:cs="Arial"/>
          <w:sz w:val="24"/>
          <w:szCs w:val="24"/>
        </w:rPr>
        <w:t>Здравеопазване</w:t>
      </w:r>
      <w:r w:rsidR="00096902" w:rsidRPr="008E3F79">
        <w:rPr>
          <w:rFonts w:ascii="Arial" w:hAnsi="Arial" w:cs="Arial"/>
          <w:spacing w:val="2"/>
          <w:sz w:val="24"/>
          <w:szCs w:val="24"/>
        </w:rPr>
        <w:t xml:space="preserve"> </w:t>
      </w:r>
      <w:r w:rsidR="00096902" w:rsidRPr="008E3F79">
        <w:rPr>
          <w:rFonts w:ascii="Arial" w:hAnsi="Arial" w:cs="Arial"/>
          <w:sz w:val="24"/>
          <w:szCs w:val="24"/>
        </w:rPr>
        <w:t>и</w:t>
      </w:r>
      <w:r w:rsidR="00096902" w:rsidRPr="008E3F79">
        <w:rPr>
          <w:rFonts w:ascii="Arial" w:hAnsi="Arial" w:cs="Arial"/>
          <w:spacing w:val="5"/>
          <w:sz w:val="24"/>
          <w:szCs w:val="24"/>
        </w:rPr>
        <w:t xml:space="preserve"> </w:t>
      </w:r>
      <w:r w:rsidR="00096902" w:rsidRPr="008E3F79">
        <w:rPr>
          <w:rFonts w:ascii="Arial" w:hAnsi="Arial" w:cs="Arial"/>
          <w:sz w:val="24"/>
          <w:szCs w:val="24"/>
        </w:rPr>
        <w:t>спорт</w:t>
      </w:r>
      <w:r w:rsidR="00096902" w:rsidRPr="008E3F79">
        <w:rPr>
          <w:rFonts w:ascii="Arial" w:eastAsia="Times New Roman" w:hAnsi="Arial" w:cs="Arial"/>
          <w:sz w:val="24"/>
          <w:szCs w:val="24"/>
          <w:lang w:val="en-US" w:eastAsia="bg-BG"/>
        </w:rPr>
        <w:t>,</w:t>
      </w:r>
      <w:r w:rsidR="003D1FA3">
        <w:rPr>
          <w:rFonts w:ascii="Arial" w:eastAsia="Times New Roman" w:hAnsi="Arial" w:cs="Arial"/>
          <w:sz w:val="24"/>
          <w:szCs w:val="24"/>
          <w:lang w:eastAsia="bg-BG"/>
        </w:rPr>
        <w:t xml:space="preserve"> Професионално направление</w:t>
      </w:r>
      <w:r w:rsidR="00096902" w:rsidRPr="008E3F79">
        <w:rPr>
          <w:rFonts w:ascii="Arial" w:eastAsia="Times New Roman" w:hAnsi="Arial" w:cs="Arial"/>
          <w:sz w:val="24"/>
          <w:szCs w:val="24"/>
          <w:lang w:eastAsia="bg-BG"/>
        </w:rPr>
        <w:t xml:space="preserve"> 7.5 Здравни грижи</w:t>
      </w:r>
      <w:r w:rsidR="003D1FA3">
        <w:rPr>
          <w:rFonts w:ascii="Arial" w:eastAsia="Times New Roman" w:hAnsi="Arial" w:cs="Arial"/>
          <w:sz w:val="24"/>
          <w:szCs w:val="24"/>
          <w:lang w:eastAsia="bg-BG"/>
        </w:rPr>
        <w:t xml:space="preserve">. </w:t>
      </w:r>
      <w:r w:rsidR="00E76576" w:rsidRPr="008E3F79">
        <w:rPr>
          <w:rFonts w:ascii="Arial" w:eastAsia="Times New Roman" w:hAnsi="Arial" w:cs="Arial"/>
          <w:sz w:val="24"/>
          <w:szCs w:val="24"/>
          <w:lang w:eastAsia="bg-BG"/>
        </w:rPr>
        <w:t>Висше</w:t>
      </w:r>
      <w:r w:rsidR="00096902" w:rsidRPr="008E3F79">
        <w:rPr>
          <w:rFonts w:ascii="Arial" w:eastAsia="Times New Roman" w:hAnsi="Arial" w:cs="Arial"/>
          <w:sz w:val="24"/>
          <w:szCs w:val="24"/>
          <w:lang w:eastAsia="bg-BG"/>
        </w:rPr>
        <w:t xml:space="preserve"> образование по специалността "Акушерка</w:t>
      </w:r>
      <w:r w:rsidR="00E76576" w:rsidRPr="008E3F79">
        <w:rPr>
          <w:rFonts w:ascii="Arial" w:eastAsia="Times New Roman" w:hAnsi="Arial" w:cs="Arial"/>
          <w:sz w:val="24"/>
          <w:szCs w:val="24"/>
          <w:lang w:eastAsia="bg-BG"/>
        </w:rPr>
        <w:t>" за образователно-квалификационна степен "бакалавър" се придобива във факултети и/или филиали на висши училища, получили акредитация по реда на Закона за висшето образование. Практическата подготовка се провежда и в лечебни заведения, получили положителна акредитационна оценка за обучение на студенти по чл. 90, ал. 1, т. 2 от Закона за лечебните заведения. Дипломата  дава право да се упражнява професията " Акушерка".</w:t>
      </w:r>
    </w:p>
    <w:p w14:paraId="70481FDB" w14:textId="77777777" w:rsidR="004633F9" w:rsidRPr="008E3F79" w:rsidRDefault="004633F9" w:rsidP="00414EE1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8E3F79">
        <w:rPr>
          <w:rFonts w:ascii="Arial" w:eastAsia="Times New Roman" w:hAnsi="Arial" w:cs="Arial"/>
          <w:sz w:val="24"/>
          <w:szCs w:val="24"/>
          <w:lang w:eastAsia="bg-BG"/>
        </w:rPr>
        <w:t xml:space="preserve">Обучението </w:t>
      </w:r>
      <w:r w:rsidRPr="008E3F79">
        <w:rPr>
          <w:rFonts w:ascii="Arial" w:hAnsi="Arial" w:cs="Arial"/>
          <w:sz w:val="24"/>
          <w:szCs w:val="24"/>
        </w:rPr>
        <w:t>се провежда в съответствие с Наредбата за Единни държавни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изисквания за придобиване на висше образование по специалност “Акушерка” /обн.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ДВ бр. 95 от 2005 год., посл. изм. ДВ бр. 32/22.04.16 год./, Директива 2013/55/ЕС,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медицинските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стандарти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в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Р България,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Наредба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№1/08.02.2011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г.</w:t>
      </w:r>
      <w:r w:rsidRPr="008E3F79">
        <w:rPr>
          <w:rFonts w:ascii="Arial" w:hAnsi="Arial" w:cs="Arial"/>
          <w:spacing w:val="64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за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професионалните дейности, които медицинските сестри, акушерките, асоциираните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медицински специалисти и здравните асистенти могат да извършват по назначение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или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самостоятелно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/ДВ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бр.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15/18.02.11.,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изм.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ДВ.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бр.61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2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Август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2022г./,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 xml:space="preserve">препоръките на БАПЗГ като съсловна организация. </w:t>
      </w:r>
    </w:p>
    <w:p w14:paraId="19FB0627" w14:textId="77777777" w:rsidR="004633F9" w:rsidRPr="008E3F79" w:rsidRDefault="004633F9" w:rsidP="00414EE1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E3F79">
        <w:rPr>
          <w:rFonts w:ascii="Arial" w:hAnsi="Arial" w:cs="Arial"/>
          <w:sz w:val="24"/>
          <w:szCs w:val="24"/>
        </w:rPr>
        <w:t>Обучението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 провежда в редовна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форма с продължителност не по-малко от 4 учебни години, или не по-малко от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4675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часа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придобиване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по-малко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240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кредита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Системата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за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натрупване и трансфер на кредити, съгл. чл. 11 и чл. 12 от ЕДИ. Обучението се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осъществява чрез теоретична и практическа подготовка. Теоретичната подготовка</w:t>
      </w:r>
      <w:r w:rsidRPr="008E3F79">
        <w:rPr>
          <w:rFonts w:ascii="Arial" w:hAnsi="Arial" w:cs="Arial"/>
          <w:spacing w:val="-6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осъществява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чрез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задължителни,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избираеми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факултативни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учебни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дисциплини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под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формата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лекции,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семинари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практически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упражнения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продължителност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по-малко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6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семестъра.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Практическата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подготовка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осъществява</w:t>
      </w:r>
      <w:r w:rsidRPr="008E3F79">
        <w:rPr>
          <w:rFonts w:ascii="Arial" w:hAnsi="Arial" w:cs="Arial"/>
          <w:spacing w:val="-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чрез учебна</w:t>
      </w:r>
      <w:r w:rsidRPr="008E3F79">
        <w:rPr>
          <w:rFonts w:ascii="Arial" w:hAnsi="Arial" w:cs="Arial"/>
          <w:spacing w:val="3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(клинична)</w:t>
      </w:r>
      <w:r w:rsidRPr="008E3F79">
        <w:rPr>
          <w:rFonts w:ascii="Arial" w:hAnsi="Arial" w:cs="Arial"/>
          <w:spacing w:val="-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практика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-2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преддипломен</w:t>
      </w:r>
      <w:r w:rsidRPr="008E3F79">
        <w:rPr>
          <w:rFonts w:ascii="Arial" w:hAnsi="Arial" w:cs="Arial"/>
          <w:spacing w:val="-3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стаж.</w:t>
      </w:r>
    </w:p>
    <w:p w14:paraId="6726284C" w14:textId="714565D1" w:rsidR="00D7206D" w:rsidRDefault="00D7206D" w:rsidP="004F0C9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DE4E3DF" w14:textId="77777777" w:rsidR="004633F9" w:rsidRPr="00414EE1" w:rsidRDefault="003C00CA" w:rsidP="004F0C9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ІІІ. АКТУАЛНОСТ НА СПЕЦИАЛНОСТТА</w:t>
      </w:r>
    </w:p>
    <w:p w14:paraId="1106A9F2" w14:textId="77777777" w:rsidR="004633F9" w:rsidRPr="004633F9" w:rsidRDefault="004633F9" w:rsidP="004F0C9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578F">
        <w:rPr>
          <w:rFonts w:ascii="Arial" w:hAnsi="Arial" w:cs="Arial"/>
          <w:sz w:val="24"/>
          <w:szCs w:val="24"/>
        </w:rPr>
        <w:t>Поддържането на здравето на жената</w:t>
      </w:r>
      <w:r w:rsidRPr="004633F9">
        <w:rPr>
          <w:rFonts w:ascii="Arial" w:hAnsi="Arial" w:cs="Arial"/>
          <w:sz w:val="24"/>
          <w:szCs w:val="24"/>
        </w:rPr>
        <w:t xml:space="preserve"> в периода на бременността, раждането и послеродовия период прави професията на Акушерката необходима, актуална и значима. Акушерката е водещ професионалист в оказването на ефективни пренатални и постнатални грижи. Тя е част от лекуващия екип в АГ лечебни структури </w:t>
      </w:r>
      <w:r w:rsidR="00E832FA">
        <w:rPr>
          <w:rFonts w:ascii="Arial" w:hAnsi="Arial" w:cs="Arial"/>
          <w:sz w:val="24"/>
          <w:szCs w:val="24"/>
        </w:rPr>
        <w:t>клиники</w:t>
      </w:r>
      <w:r>
        <w:rPr>
          <w:rFonts w:ascii="Arial" w:hAnsi="Arial" w:cs="Arial"/>
          <w:sz w:val="24"/>
          <w:szCs w:val="24"/>
        </w:rPr>
        <w:t xml:space="preserve">. </w:t>
      </w:r>
      <w:r w:rsidRPr="004633F9">
        <w:rPr>
          <w:rFonts w:ascii="Arial" w:hAnsi="Arial" w:cs="Arial"/>
          <w:sz w:val="24"/>
          <w:szCs w:val="24"/>
        </w:rPr>
        <w:t>Ролята на съвременната акушерка е насочена към консултативна дейност, включваща пренатално образование, подготовка за родителство, грижи за децата, сексуалното и репродуктивното здраве, както и грижите за жени в предклимакс и климакс. Академично подготвената акушерка притежава знания, умения и компетентности, позволя</w:t>
      </w:r>
      <w:r>
        <w:rPr>
          <w:rFonts w:ascii="Arial" w:hAnsi="Arial" w:cs="Arial"/>
          <w:sz w:val="24"/>
          <w:szCs w:val="24"/>
        </w:rPr>
        <w:t>ващи осъществяване на семейно-</w:t>
      </w:r>
      <w:r w:rsidRPr="004633F9">
        <w:rPr>
          <w:rFonts w:ascii="Arial" w:hAnsi="Arial" w:cs="Arial"/>
          <w:sz w:val="24"/>
          <w:szCs w:val="24"/>
        </w:rPr>
        <w:t>консултативна дейност на бременните жени и майките. Здравеопазната система в България разполага със сериозен ресурс, който може да бъде пълноценно използван във всички лечебни структури за болнично лечение, извънболничните специализирани АГ практики и самостоятелна дейност в рамките на своята компетентност.</w:t>
      </w:r>
    </w:p>
    <w:p w14:paraId="47B26AC7" w14:textId="77777777" w:rsidR="00E832FA" w:rsidRDefault="00E832FA" w:rsidP="00ED7E9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B7212C" w14:textId="77777777" w:rsidR="00E832FA" w:rsidRPr="00414EE1" w:rsidRDefault="003C00CA" w:rsidP="00E832FA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ІV. ЦЕЛИ И ЗАДАЧИ НА ОБУЧЕНИЕТО</w:t>
      </w:r>
      <w:r w:rsidRPr="00414EE1">
        <w:rPr>
          <w:rFonts w:ascii="Arial" w:hAnsi="Arial" w:cs="Arial"/>
          <w:b/>
          <w:sz w:val="28"/>
          <w:szCs w:val="28"/>
        </w:rPr>
        <w:t xml:space="preserve"> </w:t>
      </w:r>
    </w:p>
    <w:p w14:paraId="66805665" w14:textId="77777777" w:rsidR="001B578F" w:rsidRPr="00414EE1" w:rsidRDefault="001B578F" w:rsidP="001B578F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</w:p>
    <w:p w14:paraId="647F507C" w14:textId="77777777" w:rsidR="001B578F" w:rsidRPr="002C4E3C" w:rsidRDefault="004633F9" w:rsidP="008E3F7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4E3C">
        <w:rPr>
          <w:rFonts w:ascii="Arial" w:hAnsi="Arial" w:cs="Arial"/>
          <w:b/>
          <w:sz w:val="24"/>
          <w:szCs w:val="24"/>
        </w:rPr>
        <w:t>Основна цел</w:t>
      </w:r>
      <w:r w:rsidR="00132045" w:rsidRPr="002C4E3C">
        <w:rPr>
          <w:rFonts w:ascii="Arial" w:hAnsi="Arial" w:cs="Arial"/>
          <w:b/>
          <w:sz w:val="24"/>
          <w:szCs w:val="24"/>
        </w:rPr>
        <w:t>:</w:t>
      </w:r>
      <w:r w:rsidRPr="002C4E3C">
        <w:rPr>
          <w:rFonts w:ascii="Arial" w:hAnsi="Arial" w:cs="Arial"/>
          <w:sz w:val="24"/>
          <w:szCs w:val="24"/>
        </w:rPr>
        <w:t xml:space="preserve"> Подготовка на акушерки с адекватна на европейските изисквания познания и квалификация, притежаващи знания, умения и компетенции за извършване на професионални дейности </w:t>
      </w:r>
      <w:r w:rsidRPr="002C4E3C">
        <w:rPr>
          <w:rFonts w:ascii="Arial" w:hAnsi="Arial" w:cs="Arial"/>
          <w:sz w:val="24"/>
          <w:szCs w:val="24"/>
          <w:lang w:val="en-US"/>
        </w:rPr>
        <w:t>(</w:t>
      </w:r>
      <w:r w:rsidRPr="002C4E3C">
        <w:rPr>
          <w:rFonts w:ascii="Arial" w:hAnsi="Arial" w:cs="Arial"/>
          <w:sz w:val="24"/>
          <w:szCs w:val="24"/>
        </w:rPr>
        <w:t>самостоятелно или по назначение</w:t>
      </w:r>
      <w:r w:rsidRPr="002C4E3C">
        <w:rPr>
          <w:rFonts w:ascii="Arial" w:hAnsi="Arial" w:cs="Arial"/>
          <w:sz w:val="24"/>
          <w:szCs w:val="24"/>
          <w:lang w:val="en-US"/>
        </w:rPr>
        <w:t>)</w:t>
      </w:r>
      <w:r w:rsidRPr="002C4E3C">
        <w:rPr>
          <w:rFonts w:ascii="Arial" w:hAnsi="Arial" w:cs="Arial"/>
          <w:sz w:val="24"/>
          <w:szCs w:val="24"/>
        </w:rPr>
        <w:t xml:space="preserve"> във всички структури на з</w:t>
      </w:r>
      <w:r w:rsidR="003D1FA3" w:rsidRPr="002C4E3C">
        <w:rPr>
          <w:rFonts w:ascii="Arial" w:hAnsi="Arial" w:cs="Arial"/>
          <w:sz w:val="24"/>
          <w:szCs w:val="24"/>
        </w:rPr>
        <w:t xml:space="preserve">дравеопазната система, както и </w:t>
      </w:r>
      <w:r w:rsidR="003D1FA3" w:rsidRPr="002C4E3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придобиване</w:t>
      </w:r>
      <w:r w:rsidRPr="002C4E3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научни, технологични и социални умения.</w:t>
      </w:r>
      <w:r w:rsidRPr="002C4E3C">
        <w:rPr>
          <w:rFonts w:ascii="Arial" w:hAnsi="Arial" w:cs="Arial"/>
          <w:sz w:val="24"/>
          <w:szCs w:val="24"/>
        </w:rPr>
        <w:t xml:space="preserve"> </w:t>
      </w:r>
    </w:p>
    <w:p w14:paraId="033F7F31" w14:textId="77777777" w:rsidR="00E832FA" w:rsidRPr="00414EE1" w:rsidRDefault="004633F9" w:rsidP="001B578F">
      <w:pPr>
        <w:spacing w:before="120" w:after="12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414EE1">
        <w:rPr>
          <w:rFonts w:ascii="Arial" w:hAnsi="Arial" w:cs="Arial"/>
          <w:b/>
          <w:sz w:val="28"/>
          <w:szCs w:val="28"/>
        </w:rPr>
        <w:t>Специфичните цели</w:t>
      </w:r>
      <w:r w:rsidR="00132045" w:rsidRPr="00414EE1">
        <w:rPr>
          <w:rFonts w:ascii="Arial" w:hAnsi="Arial" w:cs="Arial"/>
          <w:b/>
          <w:sz w:val="28"/>
          <w:szCs w:val="28"/>
        </w:rPr>
        <w:t>:</w:t>
      </w:r>
    </w:p>
    <w:p w14:paraId="35FF1B9F" w14:textId="77777777" w:rsidR="004633F9" w:rsidRPr="00ED7E98" w:rsidRDefault="004633F9" w:rsidP="002C4E3C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spacing w:before="120" w:after="120" w:line="276" w:lineRule="auto"/>
        <w:ind w:left="757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ED7E98">
        <w:rPr>
          <w:rFonts w:ascii="Arial" w:hAnsi="Arial" w:cs="Arial"/>
          <w:sz w:val="24"/>
          <w:szCs w:val="24"/>
        </w:rPr>
        <w:t xml:space="preserve">Да се осигурят нужните теоретични знания за </w:t>
      </w:r>
      <w:r w:rsidRPr="00ED7E98">
        <w:rPr>
          <w:rFonts w:ascii="Arial" w:eastAsia="MS Mincho" w:hAnsi="Arial" w:cs="Arial"/>
          <w:snapToGrid w:val="0"/>
          <w:sz w:val="24"/>
          <w:szCs w:val="24"/>
          <w:lang w:eastAsia="bg-BG"/>
        </w:rPr>
        <w:t>общо образователни и хуманитарни дисциплини, базови медико-биологични и клинични медицински дисциплини;</w:t>
      </w:r>
    </w:p>
    <w:p w14:paraId="16D36BAC" w14:textId="77777777" w:rsidR="004633F9" w:rsidRPr="00ED7E98" w:rsidRDefault="004633F9" w:rsidP="002C4E3C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spacing w:before="120" w:after="120" w:line="276" w:lineRule="auto"/>
        <w:ind w:left="757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ED7E98">
        <w:rPr>
          <w:rFonts w:ascii="Arial" w:eastAsia="MS Mincho" w:hAnsi="Arial" w:cs="Arial"/>
          <w:snapToGrid w:val="0"/>
          <w:sz w:val="24"/>
          <w:szCs w:val="24"/>
          <w:lang w:eastAsia="bg-BG"/>
        </w:rPr>
        <w:t xml:space="preserve">Да се изучат теоретичните основи на философията и въведението в сестринските и акушерски грижи и </w:t>
      </w:r>
      <w:r w:rsidRPr="00ED7E98">
        <w:rPr>
          <w:rFonts w:ascii="Arial" w:hAnsi="Arial" w:cs="Arial"/>
          <w:sz w:val="24"/>
          <w:szCs w:val="24"/>
        </w:rPr>
        <w:t>практическите основи на сестринските и акушерските грижи при бременни, родилки и гинекологично болни жени за полагане на качествени здравни грижи за бременната жена, родилката, новороденото и гинекологично болната жена;</w:t>
      </w:r>
    </w:p>
    <w:p w14:paraId="47D665D9" w14:textId="77777777" w:rsidR="004633F9" w:rsidRPr="00ED7E98" w:rsidRDefault="004633F9" w:rsidP="002C4E3C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spacing w:before="120" w:after="120" w:line="276" w:lineRule="auto"/>
        <w:ind w:left="757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ED7E98">
        <w:rPr>
          <w:rFonts w:ascii="Arial" w:hAnsi="Arial" w:cs="Arial"/>
          <w:sz w:val="24"/>
          <w:szCs w:val="24"/>
        </w:rPr>
        <w:t>Да се формират умения за самостоятелна професионална работа, комуникативност и екипно взаимодействие при планиране, организиране и провеждане на превантивни, лечебни и консултативни здравни грижи за бременната, родилката, новороденото и гинекологично болната жена;</w:t>
      </w:r>
    </w:p>
    <w:p w14:paraId="070E10CC" w14:textId="77777777" w:rsidR="004633F9" w:rsidRPr="00ED7E98" w:rsidRDefault="004633F9" w:rsidP="002C4E3C">
      <w:pPr>
        <w:pStyle w:val="ListParagraph"/>
        <w:widowControl w:val="0"/>
        <w:numPr>
          <w:ilvl w:val="0"/>
          <w:numId w:val="7"/>
        </w:numPr>
        <w:tabs>
          <w:tab w:val="left" w:pos="709"/>
        </w:tabs>
        <w:spacing w:before="120" w:after="120" w:line="276" w:lineRule="auto"/>
        <w:ind w:left="757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ED7E98">
        <w:rPr>
          <w:rFonts w:ascii="Arial" w:hAnsi="Arial" w:cs="Arial"/>
          <w:sz w:val="24"/>
          <w:szCs w:val="24"/>
        </w:rPr>
        <w:t>Да се формират практически умения и компетентности, които акушерките да прилагат самостоятелно и по лекарско назначение;</w:t>
      </w:r>
    </w:p>
    <w:p w14:paraId="41A72937" w14:textId="77777777" w:rsidR="004633F9" w:rsidRPr="00ED7E98" w:rsidRDefault="004633F9" w:rsidP="002C4E3C">
      <w:pPr>
        <w:numPr>
          <w:ilvl w:val="0"/>
          <w:numId w:val="8"/>
        </w:numPr>
        <w:spacing w:before="120" w:after="120" w:line="276" w:lineRule="auto"/>
        <w:ind w:left="757"/>
        <w:contextualSpacing/>
        <w:jc w:val="both"/>
        <w:rPr>
          <w:rFonts w:ascii="Arial" w:hAnsi="Arial" w:cs="Arial"/>
          <w:sz w:val="24"/>
          <w:szCs w:val="24"/>
        </w:rPr>
      </w:pPr>
      <w:r w:rsidRPr="00ED7E98">
        <w:rPr>
          <w:rFonts w:ascii="Arial" w:hAnsi="Arial" w:cs="Arial"/>
          <w:sz w:val="24"/>
          <w:szCs w:val="24"/>
        </w:rPr>
        <w:t>Да се изгради професионална компетентност за оценка, планиране и осъществяване на профилактични дейности и здравни грижи в болничната и извънболничната помощ;</w:t>
      </w:r>
    </w:p>
    <w:p w14:paraId="44E50B48" w14:textId="77777777" w:rsidR="004633F9" w:rsidRPr="00ED7E98" w:rsidRDefault="004633F9" w:rsidP="002C4E3C">
      <w:pPr>
        <w:numPr>
          <w:ilvl w:val="0"/>
          <w:numId w:val="8"/>
        </w:numPr>
        <w:spacing w:before="120" w:after="120" w:line="276" w:lineRule="auto"/>
        <w:ind w:left="757"/>
        <w:contextualSpacing/>
        <w:jc w:val="both"/>
        <w:rPr>
          <w:rFonts w:ascii="Arial" w:hAnsi="Arial" w:cs="Arial"/>
          <w:sz w:val="24"/>
          <w:szCs w:val="24"/>
        </w:rPr>
      </w:pPr>
      <w:r w:rsidRPr="00ED7E98">
        <w:rPr>
          <w:rFonts w:ascii="Arial" w:hAnsi="Arial" w:cs="Arial"/>
          <w:sz w:val="24"/>
          <w:szCs w:val="24"/>
        </w:rPr>
        <w:lastRenderedPageBreak/>
        <w:t>Да се изградят умения и компетентност за решаване на проблемите на възпроизводството на населението, медико-биологичните и медико-социалните въпроси на брака и семейството, както и по социално-правните проблеми на бременната, майката и детето;</w:t>
      </w:r>
    </w:p>
    <w:p w14:paraId="21EE9D01" w14:textId="77777777" w:rsidR="004633F9" w:rsidRPr="00ED7E98" w:rsidRDefault="004633F9" w:rsidP="002C4E3C">
      <w:pPr>
        <w:numPr>
          <w:ilvl w:val="0"/>
          <w:numId w:val="8"/>
        </w:numPr>
        <w:spacing w:before="120" w:after="120" w:line="276" w:lineRule="auto"/>
        <w:ind w:left="757"/>
        <w:contextualSpacing/>
        <w:jc w:val="both"/>
        <w:rPr>
          <w:rFonts w:ascii="Arial" w:hAnsi="Arial" w:cs="Arial"/>
          <w:sz w:val="24"/>
          <w:szCs w:val="24"/>
        </w:rPr>
      </w:pPr>
      <w:r w:rsidRPr="00ED7E98">
        <w:rPr>
          <w:rFonts w:ascii="Arial" w:hAnsi="Arial" w:cs="Arial"/>
          <w:sz w:val="24"/>
          <w:szCs w:val="24"/>
        </w:rPr>
        <w:t>Да се развият способности за адаптация и мобилност в условията на свободно движение на специалисти в Европейския съюз;</w:t>
      </w:r>
    </w:p>
    <w:p w14:paraId="5A09ECA7" w14:textId="77777777" w:rsidR="004633F9" w:rsidRPr="001B578F" w:rsidRDefault="004633F9" w:rsidP="002C4E3C">
      <w:pPr>
        <w:numPr>
          <w:ilvl w:val="0"/>
          <w:numId w:val="8"/>
        </w:numPr>
        <w:spacing w:before="120" w:after="120" w:line="276" w:lineRule="auto"/>
        <w:ind w:left="757"/>
        <w:contextualSpacing/>
        <w:jc w:val="both"/>
        <w:rPr>
          <w:rFonts w:ascii="Arial" w:hAnsi="Arial" w:cs="Arial"/>
          <w:sz w:val="24"/>
          <w:szCs w:val="24"/>
        </w:rPr>
      </w:pPr>
      <w:r w:rsidRPr="00ED7E98">
        <w:rPr>
          <w:rFonts w:ascii="Arial" w:hAnsi="Arial" w:cs="Arial"/>
          <w:sz w:val="24"/>
          <w:szCs w:val="24"/>
        </w:rPr>
        <w:t xml:space="preserve">Да се формират личностни качества, комуникативност, умения за работа в екип, необходими за професията на акушерката. </w:t>
      </w:r>
    </w:p>
    <w:p w14:paraId="49C8B2D6" w14:textId="77777777" w:rsidR="00ED7E98" w:rsidRPr="002C4E3C" w:rsidRDefault="00ED7E98" w:rsidP="001B578F">
      <w:pPr>
        <w:pStyle w:val="BodyText"/>
        <w:spacing w:line="276" w:lineRule="auto"/>
        <w:ind w:left="0"/>
        <w:jc w:val="both"/>
        <w:rPr>
          <w:rFonts w:ascii="Arial" w:hAnsi="Arial" w:cs="Arial"/>
        </w:rPr>
      </w:pPr>
      <w:r w:rsidRPr="002C4E3C">
        <w:rPr>
          <w:rFonts w:ascii="Arial" w:hAnsi="Arial" w:cs="Arial"/>
        </w:rPr>
        <w:t>За изпълнение на мног</w:t>
      </w:r>
      <w:r w:rsidR="001B578F" w:rsidRPr="002C4E3C">
        <w:rPr>
          <w:rFonts w:ascii="Arial" w:hAnsi="Arial" w:cs="Arial"/>
        </w:rPr>
        <w:t>остранните и отговорни задачи акушерката</w:t>
      </w:r>
      <w:r w:rsidRPr="002C4E3C">
        <w:rPr>
          <w:rFonts w:ascii="Arial" w:hAnsi="Arial" w:cs="Arial"/>
        </w:rPr>
        <w:t xml:space="preserve"> притежава знания</w:t>
      </w:r>
      <w:r w:rsidRPr="002C4E3C">
        <w:rPr>
          <w:rFonts w:ascii="Arial" w:hAnsi="Arial" w:cs="Arial"/>
          <w:spacing w:val="1"/>
        </w:rPr>
        <w:t xml:space="preserve"> </w:t>
      </w:r>
      <w:r w:rsidRPr="002C4E3C">
        <w:rPr>
          <w:rFonts w:ascii="Arial" w:hAnsi="Arial" w:cs="Arial"/>
        </w:rPr>
        <w:t>относно профилактиката, промоцията, диагностиката, лечението и рехабилитацията</w:t>
      </w:r>
      <w:r w:rsidRPr="002C4E3C">
        <w:rPr>
          <w:rFonts w:ascii="Arial" w:hAnsi="Arial" w:cs="Arial"/>
          <w:spacing w:val="1"/>
        </w:rPr>
        <w:t xml:space="preserve"> </w:t>
      </w:r>
      <w:r w:rsidRPr="002C4E3C">
        <w:rPr>
          <w:rFonts w:ascii="Arial" w:hAnsi="Arial" w:cs="Arial"/>
        </w:rPr>
        <w:t>при</w:t>
      </w:r>
      <w:r w:rsidRPr="002C4E3C">
        <w:rPr>
          <w:rFonts w:ascii="Arial" w:hAnsi="Arial" w:cs="Arial"/>
          <w:spacing w:val="3"/>
        </w:rPr>
        <w:t xml:space="preserve"> </w:t>
      </w:r>
      <w:r w:rsidRPr="002C4E3C">
        <w:rPr>
          <w:rFonts w:ascii="Arial" w:hAnsi="Arial" w:cs="Arial"/>
        </w:rPr>
        <w:t>различните</w:t>
      </w:r>
      <w:r w:rsidRPr="002C4E3C">
        <w:rPr>
          <w:rFonts w:ascii="Arial" w:hAnsi="Arial" w:cs="Arial"/>
          <w:spacing w:val="3"/>
        </w:rPr>
        <w:t xml:space="preserve"> </w:t>
      </w:r>
      <w:r w:rsidRPr="002C4E3C">
        <w:rPr>
          <w:rFonts w:ascii="Arial" w:hAnsi="Arial" w:cs="Arial"/>
        </w:rPr>
        <w:t>заболявания.</w:t>
      </w:r>
    </w:p>
    <w:p w14:paraId="3381925C" w14:textId="77777777" w:rsidR="004633F9" w:rsidRPr="002C4E3C" w:rsidRDefault="004633F9" w:rsidP="001B578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14:paraId="0CD8AC5D" w14:textId="77777777" w:rsidR="00397087" w:rsidRPr="002C4E3C" w:rsidRDefault="00E76576" w:rsidP="001B578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2C4E3C">
        <w:rPr>
          <w:rFonts w:ascii="Arial" w:eastAsia="Times New Roman" w:hAnsi="Arial" w:cs="Arial"/>
          <w:sz w:val="24"/>
          <w:szCs w:val="24"/>
          <w:lang w:eastAsia="bg-BG"/>
        </w:rPr>
        <w:t>Нивото на профес</w:t>
      </w:r>
      <w:r w:rsidR="004633F9" w:rsidRPr="002C4E3C">
        <w:rPr>
          <w:rFonts w:ascii="Arial" w:eastAsia="Times New Roman" w:hAnsi="Arial" w:cs="Arial"/>
          <w:sz w:val="24"/>
          <w:szCs w:val="24"/>
          <w:lang w:eastAsia="bg-BG"/>
        </w:rPr>
        <w:t>ионална подготовка във Факултет Обществено здраве и здравни грижи</w:t>
      </w:r>
      <w:r w:rsidRPr="002C4E3C">
        <w:rPr>
          <w:rFonts w:ascii="Arial" w:eastAsia="Times New Roman" w:hAnsi="Arial" w:cs="Arial"/>
          <w:sz w:val="24"/>
          <w:szCs w:val="24"/>
          <w:lang w:eastAsia="bg-BG"/>
        </w:rPr>
        <w:t xml:space="preserve"> е съобразно със съвременните постижения на медицинската наука и пр</w:t>
      </w:r>
      <w:r w:rsidR="004633F9" w:rsidRPr="002C4E3C">
        <w:rPr>
          <w:rFonts w:ascii="Arial" w:eastAsia="Times New Roman" w:hAnsi="Arial" w:cs="Arial"/>
          <w:sz w:val="24"/>
          <w:szCs w:val="24"/>
          <w:lang w:eastAsia="bg-BG"/>
        </w:rPr>
        <w:t xml:space="preserve">актика. Учебните планове и учебни </w:t>
      </w:r>
      <w:r w:rsidR="00ED2196" w:rsidRPr="002C4E3C">
        <w:rPr>
          <w:rFonts w:ascii="Arial" w:eastAsia="Times New Roman" w:hAnsi="Arial" w:cs="Arial"/>
          <w:sz w:val="24"/>
          <w:szCs w:val="24"/>
          <w:lang w:eastAsia="bg-BG"/>
        </w:rPr>
        <w:t>програми са така структурирани</w:t>
      </w:r>
      <w:r w:rsidRPr="002C4E3C">
        <w:rPr>
          <w:rFonts w:ascii="Arial" w:eastAsia="Times New Roman" w:hAnsi="Arial" w:cs="Arial"/>
          <w:sz w:val="24"/>
          <w:szCs w:val="24"/>
          <w:lang w:eastAsia="bg-BG"/>
        </w:rPr>
        <w:t>, че професионалните компетентност</w:t>
      </w:r>
      <w:r w:rsidR="00ED2196" w:rsidRPr="002C4E3C">
        <w:rPr>
          <w:rFonts w:ascii="Arial" w:eastAsia="Times New Roman" w:hAnsi="Arial" w:cs="Arial"/>
          <w:sz w:val="24"/>
          <w:szCs w:val="24"/>
          <w:lang w:eastAsia="bg-BG"/>
        </w:rPr>
        <w:t>и на студентите по специалност "</w:t>
      </w:r>
      <w:r w:rsidRPr="002C4E3C">
        <w:rPr>
          <w:rFonts w:ascii="Arial" w:eastAsia="Times New Roman" w:hAnsi="Arial" w:cs="Arial"/>
          <w:sz w:val="24"/>
          <w:szCs w:val="24"/>
          <w:lang w:eastAsia="bg-BG"/>
        </w:rPr>
        <w:t>Акушерка" се формират постепенно, в хода на обучението им. При работата си те ще спазват законодателството на РБ и Европейското право. Акушерката като гражданин на държава, членка на ЕС и оказваща медицинска помощ при условията и по реда на чл. 186, ал.5 от Закона за здравето, спазва правилата на професионално поведение с професионален, нормативен или административен характер, включително Кодекса за професионална етика и правилата за добра практика по чл.8, т.5 от Закона за съсловната организация.</w:t>
      </w:r>
      <w:r w:rsidR="00414EE1" w:rsidRPr="002C4E3C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2C4E3C">
        <w:rPr>
          <w:rFonts w:ascii="Arial" w:eastAsia="Times New Roman" w:hAnsi="Arial" w:cs="Arial"/>
          <w:sz w:val="24"/>
          <w:szCs w:val="24"/>
          <w:lang w:eastAsia="bg-BG"/>
        </w:rPr>
        <w:t>В хода на обучениет</w:t>
      </w:r>
      <w:r w:rsidR="00ED2196" w:rsidRPr="002C4E3C">
        <w:rPr>
          <w:rFonts w:ascii="Arial" w:eastAsia="Times New Roman" w:hAnsi="Arial" w:cs="Arial"/>
          <w:sz w:val="24"/>
          <w:szCs w:val="24"/>
          <w:lang w:eastAsia="bg-BG"/>
        </w:rPr>
        <w:t>о си студентите по специалност "</w:t>
      </w:r>
      <w:r w:rsidRPr="002C4E3C">
        <w:rPr>
          <w:rFonts w:ascii="Arial" w:eastAsia="Times New Roman" w:hAnsi="Arial" w:cs="Arial"/>
          <w:sz w:val="24"/>
          <w:szCs w:val="24"/>
          <w:lang w:eastAsia="bg-BG"/>
        </w:rPr>
        <w:t>Акушерка" ще придобият не само висока професионална квалификация и обща култура, но и така необходимите морално-етични качества за практикуване на професията.</w:t>
      </w:r>
    </w:p>
    <w:p w14:paraId="6F593690" w14:textId="77777777" w:rsidR="004F0C9F" w:rsidRDefault="004F0C9F" w:rsidP="001B578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14:paraId="4C8F16CA" w14:textId="77777777" w:rsidR="003C00CA" w:rsidRDefault="00E35AF4" w:rsidP="004F0C9F">
      <w:pPr>
        <w:spacing w:after="0" w:line="345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bg-BG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V. </w:t>
      </w:r>
      <w:r w:rsidR="003C00CA" w:rsidRPr="00414EE1">
        <w:rPr>
          <w:rFonts w:ascii="Arial" w:eastAsia="Times New Roman" w:hAnsi="Arial" w:cs="Arial"/>
          <w:b/>
          <w:bCs/>
          <w:sz w:val="28"/>
          <w:szCs w:val="28"/>
          <w:lang w:eastAsia="bg-BG"/>
        </w:rPr>
        <w:t xml:space="preserve">ОБЕМ НА ТЕОРЕТИЧНАТА И ПРАКТИЧЕСКА ПОДГОТОВКА </w:t>
      </w:r>
    </w:p>
    <w:p w14:paraId="286A338D" w14:textId="77777777" w:rsidR="004F0C9F" w:rsidRPr="00E76576" w:rsidRDefault="004F0C9F" w:rsidP="004F0C9F">
      <w:pPr>
        <w:spacing w:after="0" w:line="345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76576">
        <w:rPr>
          <w:rFonts w:ascii="Arial" w:eastAsia="Times New Roman" w:hAnsi="Arial" w:cs="Arial"/>
          <w:sz w:val="24"/>
          <w:szCs w:val="24"/>
          <w:lang w:eastAsia="bg-BG"/>
        </w:rPr>
        <w:t>Акушерката усвоява общо медицински познания (биологични функции, анатомия и физиология), познания по фармакология в областта на акушерството и неонатологията, както и знания за връзката между здравословното състояние и физическата и социална среда на човека и неговото пов</w:t>
      </w:r>
      <w:r w:rsidR="00463AE4">
        <w:rPr>
          <w:rFonts w:ascii="Arial" w:eastAsia="Times New Roman" w:hAnsi="Arial" w:cs="Arial"/>
          <w:sz w:val="24"/>
          <w:szCs w:val="24"/>
          <w:lang w:eastAsia="bg-BG"/>
        </w:rPr>
        <w:t xml:space="preserve">едение. Има теоретични знания, </w:t>
      </w:r>
      <w:r w:rsidRPr="00E76576">
        <w:rPr>
          <w:rFonts w:ascii="Arial" w:eastAsia="Times New Roman" w:hAnsi="Arial" w:cs="Arial"/>
          <w:sz w:val="24"/>
          <w:szCs w:val="24"/>
          <w:lang w:eastAsia="bg-BG"/>
        </w:rPr>
        <w:t>практически умения  и компетенции по здравни грижи, отнасящи се до:</w:t>
      </w:r>
    </w:p>
    <w:p w14:paraId="0D487ED8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Анатомия и физиология на човешкото тяло.</w:t>
      </w:r>
    </w:p>
    <w:p w14:paraId="3136D70C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Теоретични основи и практическо приложение на съвременните сестринските и акушерски грижи за болния, познаване на сестринската и акушерска медицинска техника в провеждането на лечебно-диагностичният процес.</w:t>
      </w:r>
    </w:p>
    <w:p w14:paraId="1FE4B224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Познава и прилага сестринския процес.</w:t>
      </w:r>
    </w:p>
    <w:p w14:paraId="2392CD32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Познава действието на лекарствените вещества по групи – знае терапевтичната и токсична доза, запозната е с приложението и дозировка на лекарствени вещества.</w:t>
      </w:r>
    </w:p>
    <w:p w14:paraId="51D6C0E5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Може да ползва латински в медицинската практика.</w:t>
      </w:r>
    </w:p>
    <w:p w14:paraId="36B2E0D7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Етиологията, патогенезата, клиниката, лечението и профилактиката на отделните заболявания на вътрешните органи.</w:t>
      </w:r>
    </w:p>
    <w:p w14:paraId="0768752C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Хирургичните заболявания - поведението на акушерката при усложнения и спешни състояния, профилактични мерки, поведение, реакции, действия. Оказване на необходимата долекарска помощ.</w:t>
      </w:r>
    </w:p>
    <w:p w14:paraId="4D63BD06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Особеностите на нервните и психичните  заболявания.</w:t>
      </w:r>
    </w:p>
    <w:p w14:paraId="0657772F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Основите на медицинската генетика.</w:t>
      </w:r>
    </w:p>
    <w:p w14:paraId="6483FE0B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Основите на физиотерапията и физиотерапевтичните процедури.</w:t>
      </w:r>
    </w:p>
    <w:p w14:paraId="36B5E023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Кожно-венерологичните, офталмологичните,</w:t>
      </w:r>
      <w:r w:rsidR="008E3F79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оториноларингологичните заболявания.</w:t>
      </w:r>
    </w:p>
    <w:p w14:paraId="7A646704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Особеностите на физическото и психическото развитие на новородентите, децата и детските заболявания.</w:t>
      </w:r>
    </w:p>
    <w:p w14:paraId="78D10F84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Реанимационните и анестезиологични проблеми и интензивна терапия.</w:t>
      </w:r>
    </w:p>
    <w:p w14:paraId="074D3FF4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Основните на микробиологичната проблематика.</w:t>
      </w:r>
    </w:p>
    <w:p w14:paraId="399B3700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Има основни познания за причинителите на инфекциозните заболявания, пътища на разпространение и борбата с тях, имунизации.</w:t>
      </w:r>
    </w:p>
    <w:p w14:paraId="1299E028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Бременната и родилката – анатомия и физиология на женската полова система, развитие и физиология на плода и настъпващите физиологични и патофизиологични промени в женския организъм, диагностициране на бременноста, токсикози, кръвотечения, медико-генетична пренатална диагностика и други усложнения на бременността – профилактика, лечение, съвременни репродуктивни технологии, методи за изкуствено прекъсване на бременността, периоди и механизми на раждането, следродов период, хигиена, имунизация и диетика на бременността, познаване и възможности да работи и подпомага при работа със съвременна медицинска апаратура.</w:t>
      </w:r>
    </w:p>
    <w:p w14:paraId="34391A40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Новородено: анатомо-физиологични особености на плода, доносени и недоносени новородени, анатомо-физиологични на рискови особености на деца, родени в депресивно състояние с ацидоза и хипоксия, мерки и методи за адекватна кардиопулмоларна ресусцитация на рискови новородени, грижи за недоносени деца, основни заболявания на новородените и на децата в ранна детска възраст и грижи за тях, подготовка на храна и хранене на новородени, грижи за новородените с родов травматизъм, преходни състояния между физиологията и патологията на новороденото, отглеждано в домашна обстановка. Имунизации и ваксинации.</w:t>
      </w:r>
    </w:p>
    <w:p w14:paraId="0DB0DA2D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Гинекологично болна жена – етиопатогенеза, клиника, лечение, профилактика и рехабилитация на гинекологичните заболявания, организация на хирургичната работа, асептика и антисептика, дезинфекция и стерилизация, анестезия при оперативни интервенции и реанимация на оперирани гинекологично болни, готовността за антиалергични и антишокови мероприятия, въпроси на детско-</w:t>
      </w:r>
      <w:r w:rsidRPr="004F0C9F">
        <w:rPr>
          <w:rFonts w:ascii="Arial" w:eastAsia="Times New Roman" w:hAnsi="Arial" w:cs="Arial"/>
          <w:sz w:val="24"/>
          <w:szCs w:val="24"/>
          <w:lang w:eastAsia="bg-BG"/>
        </w:rPr>
        <w:lastRenderedPageBreak/>
        <w:t>юношеската гинекология и работата в детско-юношеските гинекологични кабинети, опазване на здравето и детеродната способност на жената във всички възрастови периоди, сексуалните проблеми на брака и семейството, хигиена на жената, половият живот, брака и семейството, стерилитет у жената, инфиртелитет и борба с тях, методи и средства за прекъсване на нежелана бременност, профилактика на заболяванията на женските полови органи и млечните жлези.</w:t>
      </w:r>
    </w:p>
    <w:p w14:paraId="54AEAA6B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Основи на лечебното хранене и видове диети и тяхното профилактично и терапевтично приложение, начин на обработка и качество на храните, екологични норми и изисквания за рационално хранене.</w:t>
      </w:r>
    </w:p>
    <w:p w14:paraId="4BCC9BF1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Предпазване, поддържане, възстановяване и подобряване здравето на лицата и независимостта на виталните им физически и психически функции, като се съобразява с личността на всеки един от тях и с техните психологически, социални, икономически и културни особености.</w:t>
      </w:r>
    </w:p>
    <w:p w14:paraId="03875AED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Участие в клинично наблюдение на пациенти, прилагането на терапията и подготовка на различни видове изследвания.</w:t>
      </w:r>
    </w:p>
    <w:p w14:paraId="7AB7D890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Фундаменталните принципи, отнасящи се до личността на болния, етичните проблеми, касаещи медицинското обслужване, при спазване правилата за добра акушерска практика и Етичния кодекс на съсловието, съчетавайки знанията по медицинска психология, медицинска социология, медицинска етика и деонтология.</w:t>
      </w:r>
    </w:p>
    <w:p w14:paraId="79FBFB6E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Превантивна дейност относно социално значимите заболявания.</w:t>
      </w:r>
    </w:p>
    <w:p w14:paraId="52E9932F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Познания относно промоция на здравето – общественото и „групово" здраве и факторите, влияещи върху него, организацията на здравеопазване и провеждане на профилактика. Да е запозната с Националната здравна стратегия.</w:t>
      </w:r>
    </w:p>
    <w:p w14:paraId="65C06563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Социалното и здравно законодателство – основни принципи и норми.</w:t>
      </w:r>
    </w:p>
    <w:p w14:paraId="20FE75B6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Знания и умения за работа със съвременни информационни системи.</w:t>
      </w:r>
    </w:p>
    <w:p w14:paraId="5CF68C6D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Основната медицинска апаратура – устройство, приложение, начин на действие, охрана на труда, грижа, съхранение и отговорност.</w:t>
      </w:r>
    </w:p>
    <w:p w14:paraId="79760C1C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Общата характеристика на бедствените ситуации, радиационни и аварийни увреждания и др.</w:t>
      </w:r>
    </w:p>
    <w:p w14:paraId="40BB7832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Основните хигиенни изисквания, свързани с труда, бита, храненето на човека и влиянието на околната среда върху човека.</w:t>
      </w:r>
    </w:p>
    <w:p w14:paraId="72FEF0E6" w14:textId="77777777" w:rsidR="004F0C9F" w:rsidRPr="004F0C9F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Умения за работа в мултидисциплинарен екип.</w:t>
      </w:r>
    </w:p>
    <w:p w14:paraId="396CA67C" w14:textId="77777777" w:rsidR="00463AE4" w:rsidRDefault="004F0C9F" w:rsidP="002C4E3C">
      <w:pPr>
        <w:pStyle w:val="ListParagraph"/>
        <w:numPr>
          <w:ilvl w:val="0"/>
          <w:numId w:val="34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Грижи за пациенти в терминален стадий за достоен завършек на живота им.</w:t>
      </w:r>
    </w:p>
    <w:p w14:paraId="43BEA5EB" w14:textId="77777777" w:rsidR="00ED7E98" w:rsidRPr="00414EE1" w:rsidRDefault="004E293D" w:rsidP="00ED7E98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VІ. </w:t>
      </w:r>
      <w:r w:rsidRPr="00414EE1">
        <w:rPr>
          <w:rFonts w:ascii="Arial" w:hAnsi="Arial" w:cs="Arial"/>
          <w:b/>
          <w:sz w:val="28"/>
          <w:szCs w:val="28"/>
        </w:rPr>
        <w:t>КОМПЕТЕНТНОСТЕН ПРОФИЛ НА СПЕЦИАЛНОСТТА</w:t>
      </w:r>
    </w:p>
    <w:p w14:paraId="03EFEF42" w14:textId="77777777" w:rsidR="00ED7E98" w:rsidRDefault="00ED7E98" w:rsidP="00ED7E98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BA6F79" w14:textId="77777777" w:rsidR="00ED7E98" w:rsidRPr="00ED7E98" w:rsidRDefault="00ED7E98" w:rsidP="00ED7E98">
      <w:pPr>
        <w:pStyle w:val="ListParagraph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D7E98">
        <w:rPr>
          <w:rFonts w:ascii="Arial" w:hAnsi="Arial" w:cs="Arial"/>
          <w:sz w:val="24"/>
          <w:szCs w:val="24"/>
        </w:rPr>
        <w:t>Компетентностният профил на специалността е изграден въз основа на спецификата на обучението на студентите в професионално направление Здравни грижи, като съчетава в себе си дескрипторите на:</w:t>
      </w:r>
    </w:p>
    <w:p w14:paraId="59534D25" w14:textId="77777777" w:rsidR="00ED7E98" w:rsidRPr="00B70BCB" w:rsidRDefault="00ED7E98" w:rsidP="002C4E3C">
      <w:pPr>
        <w:pStyle w:val="ListParagraph"/>
        <w:numPr>
          <w:ilvl w:val="0"/>
          <w:numId w:val="10"/>
        </w:numPr>
        <w:spacing w:after="0" w:line="276" w:lineRule="auto"/>
        <w:ind w:left="757"/>
        <w:jc w:val="both"/>
        <w:rPr>
          <w:rFonts w:ascii="Arial" w:hAnsi="Arial" w:cs="Arial"/>
          <w:i/>
          <w:sz w:val="24"/>
          <w:szCs w:val="24"/>
        </w:rPr>
      </w:pPr>
      <w:r w:rsidRPr="00B70BCB">
        <w:rPr>
          <w:rFonts w:ascii="Arial" w:hAnsi="Arial" w:cs="Arial"/>
          <w:i/>
          <w:sz w:val="24"/>
          <w:szCs w:val="24"/>
        </w:rPr>
        <w:lastRenderedPageBreak/>
        <w:t>Европейската квалификационна рамка (ЕКР) за резултатите от ученето за Ниво 6, подниво 6Б</w:t>
      </w:r>
      <w:r w:rsidRPr="00B70BCB">
        <w:rPr>
          <w:rStyle w:val="FootnoteReference"/>
          <w:rFonts w:ascii="Arial" w:hAnsi="Arial" w:cs="Arial"/>
          <w:i/>
          <w:sz w:val="24"/>
          <w:szCs w:val="24"/>
        </w:rPr>
        <w:footnoteReference w:id="1"/>
      </w:r>
      <w:r w:rsidRPr="00B70BCB">
        <w:rPr>
          <w:rFonts w:ascii="Arial" w:hAnsi="Arial" w:cs="Arial"/>
          <w:i/>
          <w:sz w:val="24"/>
          <w:szCs w:val="24"/>
        </w:rPr>
        <w:t>;</w:t>
      </w:r>
    </w:p>
    <w:p w14:paraId="6BC37CA0" w14:textId="77777777" w:rsidR="00ED7E98" w:rsidRPr="00B70BCB" w:rsidRDefault="00ED7E98" w:rsidP="002C4E3C">
      <w:pPr>
        <w:pStyle w:val="ListParagraph"/>
        <w:numPr>
          <w:ilvl w:val="0"/>
          <w:numId w:val="10"/>
        </w:numPr>
        <w:spacing w:after="0" w:line="276" w:lineRule="auto"/>
        <w:ind w:left="7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70BCB">
        <w:rPr>
          <w:rFonts w:ascii="Arial" w:hAnsi="Arial" w:cs="Arial"/>
          <w:i/>
          <w:sz w:val="24"/>
          <w:szCs w:val="24"/>
        </w:rPr>
        <w:t>Националната квалификационна рамка на Р</w:t>
      </w:r>
      <w:r w:rsidR="00787BEC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B70BCB">
        <w:rPr>
          <w:rFonts w:ascii="Arial" w:hAnsi="Arial" w:cs="Arial"/>
          <w:i/>
          <w:sz w:val="24"/>
          <w:szCs w:val="24"/>
        </w:rPr>
        <w:t>България (НКР) за ниво Ниво 6, подниво 6Б;</w:t>
      </w:r>
    </w:p>
    <w:p w14:paraId="4590ED73" w14:textId="77777777" w:rsidR="00132045" w:rsidRDefault="00ED7E98" w:rsidP="002C4E3C">
      <w:pPr>
        <w:pStyle w:val="ListParagraph"/>
        <w:numPr>
          <w:ilvl w:val="0"/>
          <w:numId w:val="10"/>
        </w:numPr>
        <w:spacing w:after="0" w:line="276" w:lineRule="auto"/>
        <w:ind w:left="7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B70BCB">
        <w:rPr>
          <w:rFonts w:ascii="Arial" w:hAnsi="Arial" w:cs="Arial"/>
          <w:i/>
          <w:sz w:val="24"/>
          <w:szCs w:val="24"/>
        </w:rPr>
        <w:t xml:space="preserve">Рамката за дигитална компетентност </w:t>
      </w:r>
      <w:r w:rsidRPr="00B70BCB">
        <w:rPr>
          <w:rFonts w:ascii="Arial" w:hAnsi="Arial" w:cs="Arial"/>
          <w:i/>
          <w:sz w:val="24"/>
          <w:szCs w:val="24"/>
          <w:lang w:val="en-US"/>
        </w:rPr>
        <w:t>(DigComp2.0)</w:t>
      </w:r>
      <w:r w:rsidRPr="00B70BCB">
        <w:rPr>
          <w:rFonts w:ascii="Arial" w:hAnsi="Arial" w:cs="Arial"/>
          <w:i/>
          <w:sz w:val="24"/>
          <w:szCs w:val="24"/>
        </w:rPr>
        <w:t>.</w:t>
      </w:r>
    </w:p>
    <w:p w14:paraId="63F24132" w14:textId="77777777" w:rsidR="007E34E5" w:rsidRPr="00787BEC" w:rsidRDefault="00B70BCB" w:rsidP="002C4E3C">
      <w:pPr>
        <w:pStyle w:val="ListParagraph"/>
        <w:numPr>
          <w:ilvl w:val="0"/>
          <w:numId w:val="10"/>
        </w:numPr>
        <w:spacing w:after="0" w:line="276" w:lineRule="auto"/>
        <w:ind w:left="7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132045">
        <w:rPr>
          <w:rFonts w:ascii="Arial" w:hAnsi="Arial" w:cs="Arial"/>
          <w:bCs/>
          <w:i/>
          <w:spacing w:val="-10"/>
          <w:sz w:val="24"/>
          <w:szCs w:val="24"/>
        </w:rPr>
        <w:t>Европейската референтна рамка на ключовите компетенции за учене през целия живот (описани в официално издание на Европейския съюз стр. 189/7 от 04.06.2018 г.</w:t>
      </w:r>
      <w:r w:rsidR="00ED7E98" w:rsidRPr="00ED7E98">
        <w:rPr>
          <w:rStyle w:val="FootnoteReference"/>
          <w:rFonts w:ascii="Arial" w:hAnsi="Arial" w:cs="Arial"/>
          <w:i/>
          <w:sz w:val="24"/>
          <w:szCs w:val="24"/>
        </w:rPr>
        <w:footnoteReference w:id="2"/>
      </w:r>
      <w:r w:rsidR="00ED7E98" w:rsidRPr="00132045">
        <w:rPr>
          <w:rFonts w:ascii="Arial" w:hAnsi="Arial" w:cs="Arial"/>
          <w:sz w:val="24"/>
          <w:szCs w:val="24"/>
        </w:rPr>
        <w:t>, дефинирани от Е</w:t>
      </w:r>
      <w:r w:rsidR="007E34E5" w:rsidRPr="00132045">
        <w:rPr>
          <w:rFonts w:ascii="Arial" w:hAnsi="Arial" w:cs="Arial"/>
          <w:sz w:val="24"/>
          <w:szCs w:val="24"/>
        </w:rPr>
        <w:t xml:space="preserve">вропейската комисия, </w:t>
      </w:r>
      <w:r w:rsidR="00ED7E98" w:rsidRPr="00132045">
        <w:rPr>
          <w:rFonts w:ascii="Arial" w:hAnsi="Arial" w:cs="Arial"/>
          <w:sz w:val="24"/>
          <w:szCs w:val="24"/>
        </w:rPr>
        <w:t xml:space="preserve">които включват знания, умения и компетенции, необходими за личностно развитие, пригодност за работа, социална интеграция и активна гражданска позиция в локален, регионален, национален и глобален контекст. </w:t>
      </w:r>
    </w:p>
    <w:p w14:paraId="5FBC14FF" w14:textId="77777777" w:rsidR="00787BEC" w:rsidRPr="00787BEC" w:rsidRDefault="00787BEC" w:rsidP="002C4E3C">
      <w:pPr>
        <w:pStyle w:val="ListParagraph"/>
        <w:numPr>
          <w:ilvl w:val="0"/>
          <w:numId w:val="10"/>
        </w:numPr>
        <w:spacing w:after="0" w:line="276" w:lineRule="auto"/>
        <w:ind w:left="757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787BEC">
        <w:rPr>
          <w:rFonts w:ascii="Arial" w:hAnsi="Arial" w:cs="Arial"/>
          <w:i/>
          <w:sz w:val="24"/>
          <w:szCs w:val="24"/>
        </w:rPr>
        <w:t>Наредба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№1/08.02.2011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г.</w:t>
      </w:r>
      <w:r w:rsidRPr="00787BEC">
        <w:rPr>
          <w:rFonts w:ascii="Arial" w:hAnsi="Arial" w:cs="Arial"/>
          <w:i/>
          <w:spacing w:val="64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за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професионалните дейности, които медицинските сестри, акушерките, асоциираните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медицински специалисти и здравните асистенти могат да извършват по назначение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или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самостоятелно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/ДВ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бр.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15/18.02.11.,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изм.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ДВ.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бр.61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от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2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Август</w:t>
      </w:r>
      <w:r w:rsidRPr="00787BEC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7BEC">
        <w:rPr>
          <w:rFonts w:ascii="Arial" w:hAnsi="Arial" w:cs="Arial"/>
          <w:i/>
          <w:sz w:val="24"/>
          <w:szCs w:val="24"/>
        </w:rPr>
        <w:t>2022г./</w:t>
      </w:r>
    </w:p>
    <w:p w14:paraId="4D7E61D0" w14:textId="77777777" w:rsidR="00E35AF4" w:rsidRDefault="00E35AF4" w:rsidP="007E34E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7B46FA" w14:textId="77777777" w:rsidR="00132045" w:rsidRPr="00E35AF4" w:rsidRDefault="00D7206D" w:rsidP="007E34E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35AF4">
        <w:rPr>
          <w:rFonts w:ascii="Arial" w:hAnsi="Arial" w:cs="Arial"/>
          <w:b/>
          <w:sz w:val="24"/>
          <w:szCs w:val="24"/>
        </w:rPr>
        <w:t>КОМПОНЕНТИ:</w:t>
      </w:r>
    </w:p>
    <w:p w14:paraId="085E9334" w14:textId="77777777" w:rsidR="007E34E5" w:rsidRDefault="00ED7E98" w:rsidP="002C4E3C">
      <w:pPr>
        <w:pStyle w:val="ListParagraph"/>
        <w:numPr>
          <w:ilvl w:val="1"/>
          <w:numId w:val="12"/>
        </w:numPr>
        <w:spacing w:after="0" w:line="276" w:lineRule="auto"/>
        <w:ind w:left="82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ED7E98">
        <w:rPr>
          <w:rFonts w:ascii="Arial" w:hAnsi="Arial" w:cs="Arial"/>
          <w:b/>
          <w:sz w:val="24"/>
          <w:szCs w:val="24"/>
        </w:rPr>
        <w:t xml:space="preserve">знания </w:t>
      </w:r>
      <w:r w:rsidRPr="00ED7E98">
        <w:rPr>
          <w:rFonts w:ascii="Arial" w:hAnsi="Arial" w:cs="Arial"/>
          <w:sz w:val="24"/>
          <w:szCs w:val="24"/>
        </w:rPr>
        <w:t>– основни</w:t>
      </w:r>
      <w:r w:rsidR="007E34E5">
        <w:rPr>
          <w:rFonts w:ascii="Arial" w:hAnsi="Arial" w:cs="Arial"/>
          <w:sz w:val="24"/>
          <w:szCs w:val="24"/>
        </w:rPr>
        <w:t xml:space="preserve"> </w:t>
      </w:r>
      <w:r w:rsidRPr="00ED7E98">
        <w:rPr>
          <w:rFonts w:ascii="Arial" w:hAnsi="Arial" w:cs="Arial"/>
          <w:sz w:val="24"/>
          <w:szCs w:val="24"/>
        </w:rPr>
        <w:t>и фактологически;</w:t>
      </w:r>
    </w:p>
    <w:p w14:paraId="2F41F614" w14:textId="77777777" w:rsidR="007E34E5" w:rsidRDefault="00ED7E98" w:rsidP="002C4E3C">
      <w:pPr>
        <w:pStyle w:val="ListParagraph"/>
        <w:numPr>
          <w:ilvl w:val="1"/>
          <w:numId w:val="12"/>
        </w:numPr>
        <w:spacing w:after="0" w:line="276" w:lineRule="auto"/>
        <w:ind w:left="82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E34E5">
        <w:rPr>
          <w:rFonts w:ascii="Arial" w:hAnsi="Arial" w:cs="Arial"/>
          <w:b/>
          <w:sz w:val="24"/>
          <w:szCs w:val="24"/>
        </w:rPr>
        <w:t xml:space="preserve">умения </w:t>
      </w:r>
      <w:r w:rsidRPr="007E34E5">
        <w:rPr>
          <w:rFonts w:ascii="Arial" w:hAnsi="Arial" w:cs="Arial"/>
          <w:sz w:val="24"/>
          <w:szCs w:val="24"/>
        </w:rPr>
        <w:t>– познавателни (включват използването на логическо, критическо, интуитивно и творческо мислене) и практически (включват сръчност и използване на методи, материали, уреди и инструменти);</w:t>
      </w:r>
    </w:p>
    <w:p w14:paraId="108A1BFC" w14:textId="77777777" w:rsidR="007E34E5" w:rsidRDefault="00ED7E98" w:rsidP="002C4E3C">
      <w:pPr>
        <w:pStyle w:val="ListParagraph"/>
        <w:numPr>
          <w:ilvl w:val="1"/>
          <w:numId w:val="12"/>
        </w:numPr>
        <w:spacing w:after="0" w:line="276" w:lineRule="auto"/>
        <w:ind w:left="82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E34E5">
        <w:rPr>
          <w:rFonts w:ascii="Arial" w:hAnsi="Arial" w:cs="Arial"/>
          <w:b/>
          <w:sz w:val="24"/>
          <w:szCs w:val="24"/>
        </w:rPr>
        <w:t>компетентности</w:t>
      </w:r>
      <w:r w:rsidRPr="007E34E5">
        <w:rPr>
          <w:rFonts w:ascii="Arial" w:hAnsi="Arial" w:cs="Arial"/>
          <w:sz w:val="24"/>
          <w:szCs w:val="24"/>
        </w:rPr>
        <w:t>;</w:t>
      </w:r>
    </w:p>
    <w:p w14:paraId="1D60474D" w14:textId="77777777" w:rsidR="00ED7E98" w:rsidRPr="007E34E5" w:rsidRDefault="00ED7E98" w:rsidP="002C4E3C">
      <w:pPr>
        <w:pStyle w:val="ListParagraph"/>
        <w:numPr>
          <w:ilvl w:val="1"/>
          <w:numId w:val="12"/>
        </w:numPr>
        <w:spacing w:after="0" w:line="276" w:lineRule="auto"/>
        <w:ind w:left="822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E34E5">
        <w:rPr>
          <w:rFonts w:ascii="Arial" w:hAnsi="Arial" w:cs="Arial"/>
          <w:b/>
          <w:sz w:val="24"/>
          <w:szCs w:val="24"/>
        </w:rPr>
        <w:t xml:space="preserve">отношения. </w:t>
      </w:r>
    </w:p>
    <w:p w14:paraId="119C03A8" w14:textId="77777777" w:rsidR="00ED7E98" w:rsidRPr="00ED7E98" w:rsidRDefault="00ED7E98" w:rsidP="00D57B63">
      <w:pPr>
        <w:spacing w:after="0" w:line="345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14:paraId="2944FDBA" w14:textId="77777777" w:rsidR="007E34E5" w:rsidRPr="007E34E5" w:rsidRDefault="00D7206D" w:rsidP="00463AE4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E34E5">
        <w:rPr>
          <w:rFonts w:ascii="Arial" w:eastAsia="Calibri" w:hAnsi="Arial" w:cs="Arial"/>
          <w:b/>
          <w:sz w:val="24"/>
          <w:szCs w:val="24"/>
        </w:rPr>
        <w:t>ЗНАНИЯ</w:t>
      </w:r>
      <w:r>
        <w:rPr>
          <w:rFonts w:ascii="Arial" w:eastAsia="Calibri" w:hAnsi="Arial" w:cs="Arial"/>
          <w:b/>
          <w:sz w:val="24"/>
          <w:szCs w:val="24"/>
        </w:rPr>
        <w:t>:</w:t>
      </w:r>
      <w:r w:rsidRPr="007E34E5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6C69D2A" w14:textId="77777777" w:rsidR="007E34E5" w:rsidRPr="007E34E5" w:rsidRDefault="007E34E5" w:rsidP="002C4E3C">
      <w:pPr>
        <w:pStyle w:val="ListParagraph"/>
        <w:numPr>
          <w:ilvl w:val="0"/>
          <w:numId w:val="22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7E34E5">
        <w:rPr>
          <w:rFonts w:ascii="Arial" w:eastAsia="Calibri" w:hAnsi="Arial" w:cs="Arial"/>
          <w:sz w:val="24"/>
          <w:szCs w:val="24"/>
        </w:rPr>
        <w:t xml:space="preserve">притежава задълбочени теоретични и фактологични знания в областта на </w:t>
      </w:r>
      <w:r w:rsidRPr="007E34E5">
        <w:rPr>
          <w:rFonts w:ascii="Arial" w:eastAsia="Times New Roman" w:hAnsi="Arial" w:cs="Arial"/>
          <w:sz w:val="24"/>
          <w:szCs w:val="24"/>
          <w:lang w:eastAsia="bg-BG"/>
        </w:rPr>
        <w:t>сестринските и акушерските грижи, включително достатъчно добро познание за организма, психологическите функции и поведението на здравите и болните хора, както и знания за връзката между здравословното състояние на човека и него</w:t>
      </w:r>
      <w:r>
        <w:rPr>
          <w:rFonts w:ascii="Arial" w:eastAsia="Times New Roman" w:hAnsi="Arial" w:cs="Arial"/>
          <w:sz w:val="24"/>
          <w:szCs w:val="24"/>
          <w:lang w:eastAsia="bg-BG"/>
        </w:rPr>
        <w:t>вата физическа и социална среда;</w:t>
      </w:r>
    </w:p>
    <w:p w14:paraId="1C8830DF" w14:textId="77777777" w:rsidR="00132045" w:rsidRPr="00132045" w:rsidRDefault="007E34E5" w:rsidP="002C4E3C">
      <w:pPr>
        <w:pStyle w:val="ListParagraph"/>
        <w:numPr>
          <w:ilvl w:val="0"/>
          <w:numId w:val="22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7E34E5">
        <w:rPr>
          <w:rFonts w:ascii="Arial" w:eastAsia="Times New Roman" w:hAnsi="Arial" w:cs="Arial"/>
          <w:sz w:val="24"/>
          <w:szCs w:val="24"/>
          <w:lang w:eastAsia="bg-BG"/>
        </w:rPr>
        <w:t>познава основно анатомичните органи на човешкото тяло, тяхната физиология и патологични отклонения;</w:t>
      </w:r>
    </w:p>
    <w:p w14:paraId="2FC7A1F8" w14:textId="77777777" w:rsidR="00132045" w:rsidRPr="00132045" w:rsidRDefault="007E34E5" w:rsidP="002C4E3C">
      <w:pPr>
        <w:pStyle w:val="ListParagraph"/>
        <w:numPr>
          <w:ilvl w:val="0"/>
          <w:numId w:val="22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диетологията и принципите на лечебното  и рационалното хранене;</w:t>
      </w:r>
    </w:p>
    <w:p w14:paraId="189D8176" w14:textId="77777777" w:rsidR="00132045" w:rsidRPr="00132045" w:rsidRDefault="007E34E5" w:rsidP="002C4E3C">
      <w:pPr>
        <w:pStyle w:val="ListParagraph"/>
        <w:numPr>
          <w:ilvl w:val="0"/>
          <w:numId w:val="22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микробиологичната профилактика;</w:t>
      </w:r>
    </w:p>
    <w:p w14:paraId="6D7C4197" w14:textId="77777777" w:rsidR="00132045" w:rsidRPr="00132045" w:rsidRDefault="007E34E5" w:rsidP="002C4E3C">
      <w:pPr>
        <w:pStyle w:val="ListParagraph"/>
        <w:numPr>
          <w:ilvl w:val="0"/>
          <w:numId w:val="22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познава причинителите на инфекциозните заболявания, пътища на разпространение и борба с тях, имунопрофилактика;</w:t>
      </w:r>
    </w:p>
    <w:p w14:paraId="52ED20C3" w14:textId="77777777" w:rsidR="00132045" w:rsidRPr="00132045" w:rsidRDefault="007E34E5" w:rsidP="002C4E3C">
      <w:pPr>
        <w:pStyle w:val="ListParagraph"/>
        <w:numPr>
          <w:ilvl w:val="0"/>
          <w:numId w:val="22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действието на лекарствените вещества по групи – терапевтична и токсична доза, тяхното приложение и дозировка;</w:t>
      </w:r>
    </w:p>
    <w:p w14:paraId="6E0EA9AF" w14:textId="77777777" w:rsidR="007E34E5" w:rsidRPr="00132045" w:rsidRDefault="007E34E5" w:rsidP="002C4E3C">
      <w:pPr>
        <w:pStyle w:val="ListParagraph"/>
        <w:numPr>
          <w:ilvl w:val="0"/>
          <w:numId w:val="22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ползва латински език в медицинската практика;</w:t>
      </w:r>
    </w:p>
    <w:p w14:paraId="43909E67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етиологията, патогенезата, клиниката, лечението и профилактиката на отделните заболявания на вътрешните органи;</w:t>
      </w:r>
    </w:p>
    <w:p w14:paraId="1E19AAC4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реанимационните и анестезиологичните проблеми и интензивната терапия в АГ практиката;</w:t>
      </w:r>
    </w:p>
    <w:p w14:paraId="59B8D068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особеностите на нервните и психичните заболявания;</w:t>
      </w:r>
    </w:p>
    <w:p w14:paraId="22201042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основите на медицинската генетика;</w:t>
      </w:r>
    </w:p>
    <w:p w14:paraId="431C6BB9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особеностите на физическото, психическото развитие на децата и детските заболявания;</w:t>
      </w:r>
    </w:p>
    <w:p w14:paraId="345D7771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детската психология и детска педагогика, организира работата в детски ясли, детски градини и училища, организира здравна просвета на ученици и родители, учители и възпитатели;</w:t>
      </w:r>
      <w:r w:rsidRPr="00132045">
        <w:rPr>
          <w:rFonts w:ascii="Arial" w:eastAsia="Calibri" w:hAnsi="Arial" w:cs="Arial"/>
          <w:sz w:val="20"/>
          <w:szCs w:val="20"/>
        </w:rPr>
        <w:t xml:space="preserve"> </w:t>
      </w:r>
    </w:p>
    <w:p w14:paraId="00BBFEB9" w14:textId="77777777" w:rsidR="00463AE4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притежава знания  анатомия и физиология на женската полова система, развитие и физиология на плода и настъпващите физиологични и патофизиологич</w:t>
      </w:r>
      <w:r w:rsidR="00463AE4">
        <w:rPr>
          <w:rFonts w:ascii="Arial" w:eastAsia="Times New Roman" w:hAnsi="Arial" w:cs="Arial"/>
          <w:sz w:val="24"/>
          <w:szCs w:val="24"/>
          <w:lang w:eastAsia="bg-BG"/>
        </w:rPr>
        <w:t>ни промени в женския организъм;</w:t>
      </w:r>
    </w:p>
    <w:p w14:paraId="4727BC6C" w14:textId="77777777" w:rsidR="00463AE4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диагностициране на бременността, токсикози, кръвотечения, медико-генетична пренатална диагностика и др</w:t>
      </w:r>
      <w:r w:rsidR="00463AE4">
        <w:rPr>
          <w:rFonts w:ascii="Arial" w:eastAsia="Times New Roman" w:hAnsi="Arial" w:cs="Arial"/>
          <w:sz w:val="24"/>
          <w:szCs w:val="24"/>
          <w:lang w:eastAsia="bg-BG"/>
        </w:rPr>
        <w:t>уги усложнения на бременността;</w:t>
      </w:r>
    </w:p>
    <w:p w14:paraId="5A74646F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профилактика, лечение, съвременни репродуктивни технологии, методи за изкуствено прекъсване на бременността, периоди и механизми на раждането, следродов период;</w:t>
      </w:r>
    </w:p>
    <w:p w14:paraId="3E3DDC87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знания за имунизациите и храненето по време на бременността;</w:t>
      </w:r>
    </w:p>
    <w:p w14:paraId="6641F797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анатомо-физиологични особености на плода, доносени и недоносени новородени;</w:t>
      </w:r>
    </w:p>
    <w:p w14:paraId="0BC43FD0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анатомо-физиологични особености на рискови деца, родени в депресивно състояние с ацидоза и хипоксия;</w:t>
      </w:r>
    </w:p>
    <w:p w14:paraId="02D0CDE2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притежава знания за мерките и методи за адекватна кардиопулмоларна ресусцитация на рискови новородени;</w:t>
      </w:r>
    </w:p>
    <w:p w14:paraId="1F76F6E0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грижите за недоносени деца, основни заболявания на новородените и на децата в ранна детска възраст и грижи за тях;</w:t>
      </w:r>
    </w:p>
    <w:p w14:paraId="31E9A374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 xml:space="preserve">притежава знания за подготовка на храна и хранене на новородени, грижи за новородените с родов травматизъм, преходни състояния между физиологията и патологията на новороденото, отглеждано в домашна обстановка. </w:t>
      </w:r>
    </w:p>
    <w:p w14:paraId="6B306CD5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етиопатогенезата, клиниката, лечението, профилактиката и рехабилитацията на гинекологичните заболявания;</w:t>
      </w:r>
    </w:p>
    <w:p w14:paraId="3BCC2376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познава организация на хирургичната работа, асептика и антисептика, дезинфекция и стерилизация;</w:t>
      </w:r>
    </w:p>
    <w:p w14:paraId="217937EA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притежава знания за анестезия при оперативни интервенции и реанимация на оперирани гинекологично болни, готовността за антиалергични и антишокови мероприятия;</w:t>
      </w:r>
    </w:p>
    <w:p w14:paraId="4262E1E0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запозната е с въпросите на детско-юношеската гинекология и работата в детско-юношеските гинекологични кабинети;</w:t>
      </w:r>
    </w:p>
    <w:p w14:paraId="66802E5B" w14:textId="77777777" w:rsidR="00463AE4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притежава знания за опазване на здравето и детеродната способност на жената във всички възрастови периоди, сексуалните проблеми на брака и семейството, хигиена на жената, половият живот, брака и семейството, стерилитет у жената, инфиртелитет и борба с тях, методи и средства за пре</w:t>
      </w:r>
      <w:r w:rsidR="00463AE4">
        <w:rPr>
          <w:rFonts w:ascii="Arial" w:eastAsia="Times New Roman" w:hAnsi="Arial" w:cs="Arial"/>
          <w:sz w:val="24"/>
          <w:szCs w:val="24"/>
          <w:lang w:eastAsia="bg-BG"/>
        </w:rPr>
        <w:t>късване на нежелана бременност;</w:t>
      </w:r>
    </w:p>
    <w:p w14:paraId="5E7F4D0C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before="100" w:beforeAutospacing="1" w:after="100" w:afterAutospacing="1" w:line="276" w:lineRule="auto"/>
        <w:ind w:left="75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32045">
        <w:rPr>
          <w:rFonts w:ascii="Arial" w:eastAsia="Times New Roman" w:hAnsi="Arial" w:cs="Arial"/>
          <w:sz w:val="24"/>
          <w:szCs w:val="24"/>
          <w:lang w:eastAsia="bg-BG"/>
        </w:rPr>
        <w:t>профилактика на заболяванията на женските полови органи и млечните жлези;</w:t>
      </w:r>
    </w:p>
    <w:p w14:paraId="54BBA617" w14:textId="77777777" w:rsidR="007E34E5" w:rsidRPr="00132045" w:rsidRDefault="007E34E5" w:rsidP="002C4E3C">
      <w:pPr>
        <w:pStyle w:val="ListParagraph"/>
        <w:numPr>
          <w:ilvl w:val="0"/>
          <w:numId w:val="23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притежава знания, позволяващи  откриване при майката и/или детето на признаци за аномалии, които изискват специализирана намеса и оказване на помощ на специалиста в случай на интервенция.</w:t>
      </w:r>
      <w:r w:rsidRPr="00132045">
        <w:rPr>
          <w:rFonts w:ascii="Arial" w:eastAsia="Calibri" w:hAnsi="Arial" w:cs="Arial"/>
          <w:sz w:val="24"/>
          <w:szCs w:val="24"/>
        </w:rPr>
        <w:br/>
      </w:r>
    </w:p>
    <w:p w14:paraId="3DDFAD4D" w14:textId="77777777" w:rsidR="007E34E5" w:rsidRPr="007E34E5" w:rsidRDefault="00D7206D" w:rsidP="007E34E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УМЕНИЯ</w:t>
      </w:r>
      <w:r w:rsidRPr="007E34E5">
        <w:rPr>
          <w:rFonts w:ascii="Arial" w:eastAsia="Calibri" w:hAnsi="Arial" w:cs="Arial"/>
          <w:sz w:val="24"/>
          <w:szCs w:val="24"/>
        </w:rPr>
        <w:t xml:space="preserve">: </w:t>
      </w:r>
    </w:p>
    <w:p w14:paraId="490840DC" w14:textId="77777777" w:rsidR="007E34E5" w:rsidRPr="00132045" w:rsidRDefault="007E34E5" w:rsidP="002C4E3C">
      <w:pPr>
        <w:pStyle w:val="ListParagraph"/>
        <w:numPr>
          <w:ilvl w:val="0"/>
          <w:numId w:val="26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притежава умения за прилагане на утвърдени, научнообосновани теории и модели в областта на здравните грижи;</w:t>
      </w:r>
    </w:p>
    <w:p w14:paraId="5CAD0240" w14:textId="77777777" w:rsidR="007E34E5" w:rsidRPr="00132045" w:rsidRDefault="007E34E5" w:rsidP="002C4E3C">
      <w:pPr>
        <w:pStyle w:val="ListParagraph"/>
        <w:numPr>
          <w:ilvl w:val="0"/>
          <w:numId w:val="26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владее практически умения за осъществяване на медицински манипулации и дейности: инжекции, венозни инфузии, асептични и септични превръзки, катетеризации, подготовка и асистиране при извършване на изследвания, процедури и други дейности в акушеро-гинекологичната практика;</w:t>
      </w:r>
    </w:p>
    <w:p w14:paraId="743C3247" w14:textId="77777777" w:rsidR="007E34E5" w:rsidRPr="00132045" w:rsidRDefault="007E34E5" w:rsidP="002C4E3C">
      <w:pPr>
        <w:pStyle w:val="ListParagraph"/>
        <w:numPr>
          <w:ilvl w:val="0"/>
          <w:numId w:val="26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 xml:space="preserve">владее методи и средства, позволяващи извършване на специфични </w:t>
      </w:r>
      <w:r w:rsidRPr="00132045">
        <w:rPr>
          <w:rFonts w:ascii="Arial" w:eastAsia="Calibri" w:hAnsi="Arial" w:cs="Arial"/>
          <w:bCs/>
          <w:sz w:val="24"/>
          <w:szCs w:val="24"/>
        </w:rPr>
        <w:t>медицински дейности и здравни грижи за бременната, родилката и гинекологично болната жена;</w:t>
      </w:r>
    </w:p>
    <w:p w14:paraId="4461D69D" w14:textId="77777777" w:rsidR="007E34E5" w:rsidRPr="00132045" w:rsidRDefault="007E34E5" w:rsidP="002C4E3C">
      <w:pPr>
        <w:pStyle w:val="ListParagraph"/>
        <w:numPr>
          <w:ilvl w:val="0"/>
          <w:numId w:val="26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bCs/>
          <w:sz w:val="24"/>
          <w:szCs w:val="24"/>
        </w:rPr>
        <w:t>притежава специални умения за извършване на оценка, планиране и осъществяване на акушерски грижи за гинекологично болни жени, жени с онкологични заболявания, бременни жени с хронични заболявания;</w:t>
      </w:r>
    </w:p>
    <w:p w14:paraId="78731295" w14:textId="77777777" w:rsidR="007E34E5" w:rsidRPr="00132045" w:rsidRDefault="007E34E5" w:rsidP="002C4E3C">
      <w:pPr>
        <w:pStyle w:val="ListParagraph"/>
        <w:numPr>
          <w:ilvl w:val="0"/>
          <w:numId w:val="26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color w:val="000000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притежава умения за вземане, съхранение и транспорт на материали за микробиологични, цитологични, хистологични и клинико-лаболаторни изследвания;</w:t>
      </w:r>
    </w:p>
    <w:p w14:paraId="719CDE41" w14:textId="77777777" w:rsidR="007E34E5" w:rsidRPr="00132045" w:rsidRDefault="007E34E5" w:rsidP="002C4E3C">
      <w:pPr>
        <w:pStyle w:val="ListParagraph"/>
        <w:numPr>
          <w:ilvl w:val="0"/>
          <w:numId w:val="26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умее да работи със специфични материали, уреди и инструменти в областта на анестезиологията, интензивната терапия и операционна зала;</w:t>
      </w:r>
    </w:p>
    <w:p w14:paraId="2A0754D5" w14:textId="77777777" w:rsidR="007E34E5" w:rsidRPr="00132045" w:rsidRDefault="007E34E5" w:rsidP="002C4E3C">
      <w:pPr>
        <w:pStyle w:val="ListParagraph"/>
        <w:numPr>
          <w:ilvl w:val="0"/>
          <w:numId w:val="26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 xml:space="preserve">владее умения за </w:t>
      </w:r>
      <w:r w:rsidRPr="00132045">
        <w:rPr>
          <w:rFonts w:ascii="Arial" w:eastAsia="Calibri" w:hAnsi="Arial" w:cs="Arial"/>
          <w:bCs/>
          <w:sz w:val="24"/>
          <w:szCs w:val="24"/>
        </w:rPr>
        <w:t>провеждане на обучение и изследвания в областта на акушерските здравните грижи;</w:t>
      </w:r>
    </w:p>
    <w:p w14:paraId="764E3489" w14:textId="77777777" w:rsidR="007E34E5" w:rsidRPr="00132045" w:rsidRDefault="007E34E5" w:rsidP="002C4E3C">
      <w:pPr>
        <w:pStyle w:val="ListParagraph"/>
        <w:numPr>
          <w:ilvl w:val="0"/>
          <w:numId w:val="26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Times New Roman" w:hAnsi="Arial" w:cs="Arial"/>
          <w:bCs/>
          <w:sz w:val="24"/>
          <w:szCs w:val="24"/>
          <w:lang w:eastAsia="bg-BG"/>
        </w:rPr>
        <w:t>демонстрира умения за предоставяне и събиране на здравна информация</w:t>
      </w:r>
      <w:r w:rsidRPr="00132045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14:paraId="31425EB6" w14:textId="77777777" w:rsidR="007E34E5" w:rsidRPr="00132045" w:rsidRDefault="007E34E5" w:rsidP="002C4E3C">
      <w:pPr>
        <w:pStyle w:val="ListParagraph"/>
        <w:numPr>
          <w:ilvl w:val="0"/>
          <w:numId w:val="26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bCs/>
          <w:sz w:val="24"/>
          <w:szCs w:val="24"/>
        </w:rPr>
        <w:t>притежава умения за осъществяване на промоция на здравето, превенция и профилактика на болестите:</w:t>
      </w:r>
    </w:p>
    <w:p w14:paraId="5A38382B" w14:textId="77777777" w:rsidR="007E34E5" w:rsidRPr="00132045" w:rsidRDefault="007E34E5" w:rsidP="002C4E3C">
      <w:pPr>
        <w:pStyle w:val="ListParagraph"/>
        <w:numPr>
          <w:ilvl w:val="0"/>
          <w:numId w:val="26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bCs/>
          <w:sz w:val="24"/>
          <w:szCs w:val="24"/>
        </w:rPr>
        <w:lastRenderedPageBreak/>
        <w:t>умее да провежда консултиране и обучение на бременни, родилки и гинекологично болни жени.</w:t>
      </w:r>
    </w:p>
    <w:p w14:paraId="39CFB179" w14:textId="77777777" w:rsidR="007E34E5" w:rsidRPr="00132045" w:rsidRDefault="007E34E5" w:rsidP="00463AE4">
      <w:pPr>
        <w:spacing w:after="0" w:line="276" w:lineRule="auto"/>
        <w:ind w:left="1428"/>
        <w:jc w:val="both"/>
        <w:rPr>
          <w:rFonts w:ascii="Arial" w:eastAsia="Calibri" w:hAnsi="Arial" w:cs="Arial"/>
          <w:sz w:val="24"/>
          <w:szCs w:val="24"/>
        </w:rPr>
      </w:pPr>
    </w:p>
    <w:p w14:paraId="6FD83F5A" w14:textId="77777777" w:rsidR="007E34E5" w:rsidRPr="007E34E5" w:rsidRDefault="00D7206D" w:rsidP="007E34E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7E34E5">
        <w:rPr>
          <w:rFonts w:ascii="Arial" w:eastAsia="Calibri" w:hAnsi="Arial" w:cs="Arial"/>
          <w:b/>
          <w:sz w:val="24"/>
          <w:szCs w:val="24"/>
        </w:rPr>
        <w:t>КОМПЕТЕНТНОСТИ</w:t>
      </w:r>
      <w:r>
        <w:rPr>
          <w:rFonts w:ascii="Arial" w:eastAsia="Calibri" w:hAnsi="Arial" w:cs="Arial"/>
          <w:b/>
          <w:sz w:val="24"/>
          <w:szCs w:val="24"/>
        </w:rPr>
        <w:t>:</w:t>
      </w:r>
      <w:r w:rsidRPr="007E34E5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56035C13" w14:textId="77777777" w:rsidR="007E34E5" w:rsidRPr="007E34E5" w:rsidRDefault="007E34E5" w:rsidP="0013204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7E34E5">
        <w:rPr>
          <w:rFonts w:ascii="Arial" w:eastAsia="Calibri" w:hAnsi="Arial" w:cs="Arial"/>
          <w:b/>
          <w:sz w:val="24"/>
          <w:szCs w:val="24"/>
        </w:rPr>
        <w:t>Грамотност</w:t>
      </w:r>
      <w:r w:rsidR="00132045">
        <w:rPr>
          <w:rFonts w:ascii="Arial" w:eastAsia="Calibri" w:hAnsi="Arial" w:cs="Arial"/>
          <w:b/>
          <w:sz w:val="24"/>
          <w:szCs w:val="24"/>
        </w:rPr>
        <w:t>:</w:t>
      </w:r>
    </w:p>
    <w:p w14:paraId="59F032D2" w14:textId="77777777" w:rsidR="007E34E5" w:rsidRPr="00132045" w:rsidRDefault="007E34E5" w:rsidP="002C4E3C">
      <w:pPr>
        <w:pStyle w:val="ListParagraph"/>
        <w:numPr>
          <w:ilvl w:val="0"/>
          <w:numId w:val="27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притежава компетентности за устно и писмено общуване в различни комуникативни ситуации;</w:t>
      </w:r>
    </w:p>
    <w:p w14:paraId="6EDA8E09" w14:textId="77777777" w:rsidR="007E34E5" w:rsidRPr="00132045" w:rsidRDefault="007E34E5" w:rsidP="002C4E3C">
      <w:pPr>
        <w:pStyle w:val="ListParagraph"/>
        <w:numPr>
          <w:ilvl w:val="0"/>
          <w:numId w:val="27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наблюдава и адаптира начина си на общуване в зависимост от ситуацията;</w:t>
      </w:r>
    </w:p>
    <w:p w14:paraId="5187D0C0" w14:textId="77777777" w:rsidR="007E34E5" w:rsidRPr="00132045" w:rsidRDefault="007E34E5" w:rsidP="002C4E3C">
      <w:pPr>
        <w:pStyle w:val="ListParagraph"/>
        <w:numPr>
          <w:ilvl w:val="0"/>
          <w:numId w:val="27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различава и използва различни източници на информация;</w:t>
      </w:r>
    </w:p>
    <w:p w14:paraId="62603BBA" w14:textId="77777777" w:rsidR="007E34E5" w:rsidRPr="00132045" w:rsidRDefault="007E34E5" w:rsidP="002C4E3C">
      <w:pPr>
        <w:pStyle w:val="ListParagraph"/>
        <w:numPr>
          <w:ilvl w:val="0"/>
          <w:numId w:val="27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притежава компетентности за откриване, събиране и обработване на информация от различни източници;</w:t>
      </w:r>
    </w:p>
    <w:p w14:paraId="20E03094" w14:textId="77777777" w:rsidR="007E34E5" w:rsidRPr="00132045" w:rsidRDefault="007E34E5" w:rsidP="002C4E3C">
      <w:pPr>
        <w:pStyle w:val="ListParagraph"/>
        <w:numPr>
          <w:ilvl w:val="0"/>
          <w:numId w:val="27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мисли критично, като разглежда поставените въпроси от различни гледните точки;</w:t>
      </w:r>
    </w:p>
    <w:p w14:paraId="53B467B8" w14:textId="77777777" w:rsidR="007E34E5" w:rsidRPr="00132045" w:rsidRDefault="007E34E5" w:rsidP="002C4E3C">
      <w:pPr>
        <w:pStyle w:val="ListParagraph"/>
        <w:numPr>
          <w:ilvl w:val="0"/>
          <w:numId w:val="27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 xml:space="preserve">формулира информирана оценка въз основа на критическо осмисляне на информацията по поставените проблеми. </w:t>
      </w:r>
    </w:p>
    <w:p w14:paraId="4AFBE266" w14:textId="77777777" w:rsidR="007E34E5" w:rsidRPr="007E34E5" w:rsidRDefault="007E34E5" w:rsidP="007E34E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2933C1" w14:textId="77777777" w:rsidR="007E34E5" w:rsidRPr="007E34E5" w:rsidRDefault="007E34E5" w:rsidP="0013204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7E34E5">
        <w:rPr>
          <w:rFonts w:ascii="Arial" w:eastAsia="Calibri" w:hAnsi="Arial" w:cs="Arial"/>
          <w:b/>
          <w:sz w:val="24"/>
          <w:szCs w:val="24"/>
        </w:rPr>
        <w:t>Дигитална компетентност</w:t>
      </w:r>
      <w:r w:rsidR="00132045">
        <w:rPr>
          <w:rFonts w:ascii="Arial" w:eastAsia="Calibri" w:hAnsi="Arial" w:cs="Arial"/>
          <w:b/>
          <w:sz w:val="24"/>
          <w:szCs w:val="24"/>
        </w:rPr>
        <w:t>:</w:t>
      </w:r>
    </w:p>
    <w:p w14:paraId="13B33EA5" w14:textId="77777777" w:rsidR="007E34E5" w:rsidRPr="00132045" w:rsidRDefault="007E34E5" w:rsidP="002C4E3C">
      <w:pPr>
        <w:pStyle w:val="ListParagraph"/>
        <w:numPr>
          <w:ilvl w:val="0"/>
          <w:numId w:val="28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разбира как цифровите технологии подпомагат общуването, творчеството и иновациите, като осъзнава техните възможности, ограничения, влияние и съответните рискове;</w:t>
      </w:r>
    </w:p>
    <w:p w14:paraId="5E76F703" w14:textId="77777777" w:rsidR="007E34E5" w:rsidRPr="00132045" w:rsidRDefault="007E34E5" w:rsidP="002C4E3C">
      <w:pPr>
        <w:pStyle w:val="ListParagraph"/>
        <w:numPr>
          <w:ilvl w:val="0"/>
          <w:numId w:val="28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познава и спазва правните и етични норми при използването на дигитални технологии в учебния процес, при самоподготовка и при общуване със студенти и преподаватели;</w:t>
      </w:r>
    </w:p>
    <w:p w14:paraId="14EF1B57" w14:textId="77777777" w:rsidR="007E34E5" w:rsidRPr="00132045" w:rsidRDefault="007E34E5" w:rsidP="002C4E3C">
      <w:pPr>
        <w:pStyle w:val="ListParagraph"/>
        <w:numPr>
          <w:ilvl w:val="0"/>
          <w:numId w:val="28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познава функциите и умее да работи с различни устройства и софтуер с цел общуване със студенти и с преподаватели по време на обучението, при самостоятелната си подготовка за учебните занятия и при реализирането на научноизследователска дейност в дигитална среда (вкл. и разработване на научни публикации под ръководството на преподавател);</w:t>
      </w:r>
    </w:p>
    <w:p w14:paraId="33F885A3" w14:textId="77777777" w:rsidR="007E34E5" w:rsidRPr="00132045" w:rsidRDefault="007E34E5" w:rsidP="002C4E3C">
      <w:pPr>
        <w:pStyle w:val="ListParagraph"/>
        <w:numPr>
          <w:ilvl w:val="0"/>
          <w:numId w:val="28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умее да открива необходимата информация в дигитална среда, да оцени качеството на дигитално поднесеното съдържание и да го използва за нуждите на учебната или научноизследователската си дейност;</w:t>
      </w:r>
    </w:p>
    <w:p w14:paraId="602B9E6C" w14:textId="77777777" w:rsidR="007E34E5" w:rsidRPr="00132045" w:rsidRDefault="007E34E5" w:rsidP="002C4E3C">
      <w:pPr>
        <w:pStyle w:val="ListParagraph"/>
        <w:numPr>
          <w:ilvl w:val="0"/>
          <w:numId w:val="28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може да създаде и сподели информация във виртуалното пространство или чрез използването на съответен софтуер;</w:t>
      </w:r>
    </w:p>
    <w:p w14:paraId="046977C5" w14:textId="77777777" w:rsidR="007E34E5" w:rsidRPr="00132045" w:rsidRDefault="007E34E5" w:rsidP="002C4E3C">
      <w:pPr>
        <w:pStyle w:val="ListParagraph"/>
        <w:numPr>
          <w:ilvl w:val="0"/>
          <w:numId w:val="28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може да съхрани и предпази от нежелан достъп създаденото от него дигитално съдържание (вкл. и дигиталната си идентичност)</w:t>
      </w:r>
      <w:r w:rsidR="00463AE4">
        <w:rPr>
          <w:rFonts w:ascii="Arial" w:eastAsia="Calibri" w:hAnsi="Arial" w:cs="Arial"/>
          <w:sz w:val="24"/>
          <w:szCs w:val="24"/>
        </w:rPr>
        <w:t>.</w:t>
      </w:r>
    </w:p>
    <w:p w14:paraId="5D246E92" w14:textId="77777777" w:rsidR="007E34E5" w:rsidRPr="007E34E5" w:rsidRDefault="007E34E5" w:rsidP="00132045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14:paraId="59B2C51C" w14:textId="77777777" w:rsidR="007E34E5" w:rsidRDefault="007E34E5" w:rsidP="0013204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E34E5">
        <w:rPr>
          <w:rFonts w:ascii="Arial" w:eastAsia="Calibri" w:hAnsi="Arial" w:cs="Arial"/>
          <w:b/>
          <w:sz w:val="24"/>
          <w:szCs w:val="24"/>
        </w:rPr>
        <w:t>Лични и социални компетентности и компетентност за учене</w:t>
      </w:r>
      <w:r w:rsidRPr="007E34E5">
        <w:rPr>
          <w:rFonts w:ascii="Arial" w:eastAsia="Calibri" w:hAnsi="Arial" w:cs="Arial"/>
          <w:sz w:val="24"/>
          <w:szCs w:val="24"/>
        </w:rPr>
        <w:t>:</w:t>
      </w:r>
    </w:p>
    <w:p w14:paraId="3A40967E" w14:textId="77777777" w:rsidR="00132045" w:rsidRPr="007E34E5" w:rsidRDefault="00132045" w:rsidP="0013204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5ADA3903" w14:textId="212ABF64" w:rsidR="007E34E5" w:rsidRPr="00132045" w:rsidRDefault="007E34E5" w:rsidP="002C4E3C">
      <w:pPr>
        <w:pStyle w:val="ListParagraph"/>
        <w:numPr>
          <w:ilvl w:val="0"/>
          <w:numId w:val="29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притежава знания за използваните стратегии за учене;</w:t>
      </w:r>
    </w:p>
    <w:p w14:paraId="00CA0EBF" w14:textId="77777777" w:rsidR="007E34E5" w:rsidRPr="00132045" w:rsidRDefault="007E34E5" w:rsidP="002C4E3C">
      <w:pPr>
        <w:pStyle w:val="ListParagraph"/>
        <w:numPr>
          <w:ilvl w:val="0"/>
          <w:numId w:val="29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познава собствените си образователни потребности и нужди за развитие;</w:t>
      </w:r>
    </w:p>
    <w:p w14:paraId="62A46304" w14:textId="77777777" w:rsidR="007E34E5" w:rsidRPr="00132045" w:rsidRDefault="007E34E5" w:rsidP="002C4E3C">
      <w:pPr>
        <w:pStyle w:val="ListParagraph"/>
        <w:numPr>
          <w:ilvl w:val="0"/>
          <w:numId w:val="29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lastRenderedPageBreak/>
        <w:t>оценява системно, целенасочено и последователно собствената си квалификация чрез преценка на придобитите до момента, знания, умения и компетентности;</w:t>
      </w:r>
    </w:p>
    <w:p w14:paraId="5777820B" w14:textId="77777777" w:rsidR="007E34E5" w:rsidRPr="00132045" w:rsidRDefault="007E34E5" w:rsidP="002C4E3C">
      <w:pPr>
        <w:pStyle w:val="ListParagraph"/>
        <w:numPr>
          <w:ilvl w:val="0"/>
          <w:numId w:val="29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планира разширяването и актуализирането на професионалните си знания, умения и компетентности и собствената си професионална квалификация (напр. чрез участие в обучения, използване на възможности за кариерно развитие, кариерно консултиране и т.н.);</w:t>
      </w:r>
    </w:p>
    <w:p w14:paraId="1EC4D363" w14:textId="77777777" w:rsidR="007E34E5" w:rsidRPr="00132045" w:rsidRDefault="007E34E5" w:rsidP="002C4E3C">
      <w:pPr>
        <w:pStyle w:val="ListParagraph"/>
        <w:numPr>
          <w:ilvl w:val="0"/>
          <w:numId w:val="29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умее да работи в екип (вкл. и с представители на други култури);</w:t>
      </w:r>
    </w:p>
    <w:p w14:paraId="7FEE4C4F" w14:textId="77777777" w:rsidR="007E34E5" w:rsidRPr="00132045" w:rsidRDefault="007E34E5" w:rsidP="002C4E3C">
      <w:pPr>
        <w:pStyle w:val="ListParagraph"/>
        <w:numPr>
          <w:ilvl w:val="0"/>
          <w:numId w:val="29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проявява самостоятелност при вземането на решения;</w:t>
      </w:r>
    </w:p>
    <w:p w14:paraId="73F2809C" w14:textId="77777777" w:rsidR="007E34E5" w:rsidRPr="00132045" w:rsidRDefault="007E34E5" w:rsidP="002C4E3C">
      <w:pPr>
        <w:pStyle w:val="ListParagraph"/>
        <w:numPr>
          <w:ilvl w:val="0"/>
          <w:numId w:val="29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уважава културните различия и проявява отвореност към другостта;</w:t>
      </w:r>
    </w:p>
    <w:p w14:paraId="393CE213" w14:textId="77777777" w:rsidR="008E3F79" w:rsidRPr="00414EE1" w:rsidRDefault="007E34E5" w:rsidP="002C4E3C">
      <w:pPr>
        <w:pStyle w:val="ListParagraph"/>
        <w:numPr>
          <w:ilvl w:val="0"/>
          <w:numId w:val="29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color w:val="000000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color w:val="000000"/>
          <w:sz w:val="24"/>
          <w:szCs w:val="24"/>
          <w:lang w:eastAsia="bg-BG"/>
        </w:rPr>
        <w:t>демонстрира осъществяване на трансфер на теоретични знания в практиката чрез прилагане на клинично мислене.</w:t>
      </w:r>
    </w:p>
    <w:p w14:paraId="6FB9C10D" w14:textId="77777777" w:rsidR="007E34E5" w:rsidRPr="007E34E5" w:rsidRDefault="007E34E5" w:rsidP="0013204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7E34E5">
        <w:rPr>
          <w:rFonts w:ascii="Arial" w:eastAsia="Calibri" w:hAnsi="Arial" w:cs="Arial"/>
          <w:b/>
          <w:sz w:val="24"/>
          <w:szCs w:val="24"/>
        </w:rPr>
        <w:t>Професионални компетентности</w:t>
      </w:r>
      <w:r w:rsidRPr="007E34E5">
        <w:rPr>
          <w:rFonts w:ascii="Arial" w:eastAsia="Calibri" w:hAnsi="Arial" w:cs="Arial"/>
          <w:sz w:val="24"/>
          <w:szCs w:val="24"/>
        </w:rPr>
        <w:t>:</w:t>
      </w:r>
    </w:p>
    <w:p w14:paraId="442FFADF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  <w:lang w:eastAsia="bg-BG"/>
        </w:rPr>
        <w:t>демонстрира самостоятелно оценка, планиране, организиране и полагане на здравни грижи за бременната, родилката, новороденото и гинекологично болната жена;</w:t>
      </w:r>
    </w:p>
    <w:p w14:paraId="7FB80D42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  <w:lang w:eastAsia="bg-BG"/>
        </w:rPr>
        <w:t>демонстрира ефективна съвместна работа с останалите медицински специалисти;</w:t>
      </w:r>
    </w:p>
    <w:p w14:paraId="52E18B6C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bCs/>
          <w:sz w:val="24"/>
          <w:szCs w:val="24"/>
        </w:rPr>
        <w:t>демонстрира умения за</w:t>
      </w:r>
      <w:r w:rsidRPr="00132045">
        <w:rPr>
          <w:rFonts w:ascii="Arial" w:eastAsia="Calibri" w:hAnsi="Arial" w:cs="Arial"/>
          <w:sz w:val="24"/>
          <w:szCs w:val="24"/>
        </w:rPr>
        <w:t xml:space="preserve"> диагностициране на бременност, проследяване на нормална бременност, включващо антропометрия; аускултация на детски сърдечни тонове с акушерска слушалка или ултразвуков апарат; акушерска мензурация, включително външна пелвиометрия; външно акушерско изследване;</w:t>
      </w:r>
    </w:p>
    <w:p w14:paraId="31AE7E2F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извършва и интерпретира данни от кардиотокографски запис;</w:t>
      </w:r>
    </w:p>
    <w:p w14:paraId="0E2BA3A6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 xml:space="preserve">полага грижи за майката и за новородени деца до 45-ия ден след раждането; </w:t>
      </w:r>
    </w:p>
    <w:p w14:paraId="3B31D13A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предлага и правилно извършва грижата „кожа до кожа“;</w:t>
      </w:r>
    </w:p>
    <w:p w14:paraId="01346136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 xml:space="preserve">демонстрира умения за обучение в техника на кърмене и поддържане на лактацията; </w:t>
      </w:r>
    </w:p>
    <w:p w14:paraId="5181FE80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 xml:space="preserve">извършва тоалет на новороденото; </w:t>
      </w:r>
    </w:p>
    <w:p w14:paraId="030D62F3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демонстрира умения за обработка на пъпния остатък;</w:t>
      </w:r>
    </w:p>
    <w:p w14:paraId="3399B92E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притежава компетентност за полагане на грижи и наблюдение в пуерпериума, включително преглед за инволуцията;</w:t>
      </w:r>
    </w:p>
    <w:p w14:paraId="2B61D655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осъществява предоперативни и следоперативни грижи за жената;</w:t>
      </w:r>
    </w:p>
    <w:p w14:paraId="63684355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извършва наблюдение и манипулации на родилката в периода на разширение на маточната шийка;</w:t>
      </w:r>
    </w:p>
    <w:p w14:paraId="31EC0685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демонстрира водене на нормално раждане при главично предлежание на плода, включително и извършване на епизиотомия в присъствието на лекар;</w:t>
      </w:r>
    </w:p>
    <w:p w14:paraId="46C2F2B5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осъществява наблюдение на майката и детето непосредствено след раждането и диагностициране на проблеми, изискващи лекарска намеса;</w:t>
      </w:r>
    </w:p>
    <w:p w14:paraId="3FE5F427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lastRenderedPageBreak/>
        <w:t xml:space="preserve">демонстрира компетентност за откриване при майката и/или детето на признаци за аномалии, които изискват специализирана намеса и оказване на помощ на специалиста в случай на интервенция; </w:t>
      </w:r>
    </w:p>
    <w:p w14:paraId="73D4534F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демонстрира о</w:t>
      </w:r>
      <w:r w:rsidRPr="00132045">
        <w:rPr>
          <w:rFonts w:ascii="Arial" w:eastAsia="Calibri" w:hAnsi="Arial" w:cs="Arial"/>
          <w:bCs/>
          <w:sz w:val="24"/>
          <w:szCs w:val="24"/>
        </w:rPr>
        <w:t>казване на грижи за новороденото;</w:t>
      </w:r>
    </w:p>
    <w:p w14:paraId="338CE10E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 xml:space="preserve">осъществява </w:t>
      </w:r>
      <w:r w:rsidRPr="00132045">
        <w:rPr>
          <w:rFonts w:ascii="Arial" w:eastAsia="Calibri" w:hAnsi="Arial" w:cs="Arial"/>
          <w:bCs/>
          <w:sz w:val="24"/>
          <w:szCs w:val="24"/>
        </w:rPr>
        <w:t>ресоциализация, реадаптация и рехабилитация на жени със социално-значими заболявания</w:t>
      </w:r>
      <w:r w:rsidRPr="00132045">
        <w:rPr>
          <w:rFonts w:ascii="Arial" w:eastAsia="Calibri" w:hAnsi="Arial" w:cs="Arial"/>
          <w:sz w:val="24"/>
          <w:szCs w:val="24"/>
        </w:rPr>
        <w:t>;</w:t>
      </w:r>
    </w:p>
    <w:p w14:paraId="3EA2AA88" w14:textId="77777777" w:rsidR="007E34E5" w:rsidRPr="00132045" w:rsidRDefault="007E34E5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132045">
        <w:rPr>
          <w:rFonts w:ascii="Arial" w:eastAsia="Calibri" w:hAnsi="Arial" w:cs="Arial"/>
          <w:sz w:val="24"/>
          <w:szCs w:val="24"/>
        </w:rPr>
        <w:t>демонстрира толерантност, проявява емпатия и приема гледни точки, различни от неговата;</w:t>
      </w:r>
    </w:p>
    <w:p w14:paraId="0174F216" w14:textId="77777777" w:rsidR="008E3F79" w:rsidRPr="00414EE1" w:rsidRDefault="003D1FA3" w:rsidP="002C4E3C">
      <w:pPr>
        <w:pStyle w:val="ListParagraph"/>
        <w:numPr>
          <w:ilvl w:val="0"/>
          <w:numId w:val="30"/>
        </w:numPr>
        <w:shd w:val="clear" w:color="auto" w:fill="FEFEFE"/>
        <w:spacing w:before="120" w:after="120" w:line="276" w:lineRule="auto"/>
        <w:ind w:left="757"/>
        <w:jc w:val="both"/>
        <w:rPr>
          <w:rFonts w:ascii="Arial" w:eastAsia="Calibri" w:hAnsi="Arial" w:cs="Arial"/>
          <w:sz w:val="24"/>
          <w:szCs w:val="24"/>
          <w:lang w:eastAsia="bg-BG"/>
        </w:rPr>
      </w:pPr>
      <w:r>
        <w:rPr>
          <w:rFonts w:ascii="Arial" w:eastAsia="Calibri" w:hAnsi="Arial" w:cs="Arial"/>
          <w:sz w:val="24"/>
          <w:szCs w:val="24"/>
          <w:lang w:eastAsia="bg-BG"/>
        </w:rPr>
        <w:t xml:space="preserve">демонстрира </w:t>
      </w:r>
      <w:r w:rsidR="007E34E5" w:rsidRPr="00132045">
        <w:rPr>
          <w:rFonts w:ascii="Arial" w:eastAsia="Calibri" w:hAnsi="Arial" w:cs="Arial"/>
          <w:sz w:val="24"/>
          <w:szCs w:val="24"/>
          <w:lang w:eastAsia="bg-BG"/>
        </w:rPr>
        <w:t>умения за анализиране на качествени здравните грижи с цел усъвършенстване на</w:t>
      </w:r>
      <w:r w:rsidR="00132045">
        <w:rPr>
          <w:rFonts w:ascii="Arial" w:eastAsia="Calibri" w:hAnsi="Arial" w:cs="Arial"/>
          <w:sz w:val="24"/>
          <w:szCs w:val="24"/>
          <w:lang w:eastAsia="bg-BG"/>
        </w:rPr>
        <w:t xml:space="preserve"> личната професионална практика.</w:t>
      </w:r>
    </w:p>
    <w:p w14:paraId="7E77DED3" w14:textId="77777777" w:rsidR="007E34E5" w:rsidRPr="007E34E5" w:rsidRDefault="007E34E5" w:rsidP="0013204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7E34E5">
        <w:rPr>
          <w:rFonts w:ascii="Arial" w:eastAsia="Calibri" w:hAnsi="Arial" w:cs="Arial"/>
          <w:b/>
          <w:sz w:val="24"/>
          <w:szCs w:val="24"/>
        </w:rPr>
        <w:t>Отговорност и самостоятелност</w:t>
      </w:r>
      <w:r w:rsidR="008E3F79">
        <w:rPr>
          <w:rFonts w:ascii="Arial" w:eastAsia="Calibri" w:hAnsi="Arial" w:cs="Arial"/>
          <w:b/>
          <w:sz w:val="24"/>
          <w:szCs w:val="24"/>
        </w:rPr>
        <w:t>:</w:t>
      </w:r>
    </w:p>
    <w:p w14:paraId="57AC44A1" w14:textId="77777777" w:rsidR="008E3F79" w:rsidRDefault="008E3F79" w:rsidP="0013204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2B712E" w14:textId="77777777" w:rsidR="00413D4A" w:rsidRDefault="007E34E5" w:rsidP="00132045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E34E5">
        <w:rPr>
          <w:rFonts w:ascii="Arial" w:eastAsia="Calibri" w:hAnsi="Arial" w:cs="Arial"/>
          <w:sz w:val="24"/>
          <w:szCs w:val="24"/>
        </w:rPr>
        <w:t>Акушерка</w:t>
      </w:r>
      <w:r w:rsidR="008E3F79">
        <w:rPr>
          <w:rFonts w:ascii="Arial" w:eastAsia="Calibri" w:hAnsi="Arial" w:cs="Arial"/>
          <w:sz w:val="24"/>
          <w:szCs w:val="24"/>
        </w:rPr>
        <w:t>та</w:t>
      </w:r>
      <w:r w:rsidRPr="007E34E5">
        <w:rPr>
          <w:rFonts w:ascii="Arial" w:eastAsia="Calibri" w:hAnsi="Arial" w:cs="Arial"/>
          <w:sz w:val="24"/>
          <w:szCs w:val="24"/>
        </w:rPr>
        <w:t xml:space="preserve"> следва да</w:t>
      </w:r>
      <w:r w:rsidRPr="007E34E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7E34E5">
        <w:rPr>
          <w:rFonts w:ascii="Arial" w:eastAsia="Calibri" w:hAnsi="Arial" w:cs="Arial"/>
          <w:sz w:val="24"/>
          <w:szCs w:val="24"/>
        </w:rPr>
        <w:t>изпълнява  дейности по</w:t>
      </w:r>
      <w:r w:rsidR="00413D4A">
        <w:rPr>
          <w:rFonts w:ascii="Arial" w:eastAsia="Calibri" w:hAnsi="Arial" w:cs="Arial"/>
          <w:sz w:val="24"/>
          <w:szCs w:val="24"/>
        </w:rPr>
        <w:t>:</w:t>
      </w:r>
    </w:p>
    <w:p w14:paraId="21855633" w14:textId="77777777" w:rsidR="00413D4A" w:rsidRDefault="007E34E5" w:rsidP="00413D4A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13D4A">
        <w:rPr>
          <w:rFonts w:ascii="Arial" w:eastAsia="Calibri" w:hAnsi="Arial" w:cs="Arial"/>
          <w:sz w:val="24"/>
          <w:szCs w:val="24"/>
        </w:rPr>
        <w:t xml:space="preserve">предоставяне и събиране на здравна информация; </w:t>
      </w:r>
    </w:p>
    <w:p w14:paraId="056667EE" w14:textId="77777777" w:rsidR="00413D4A" w:rsidRDefault="007E34E5" w:rsidP="00413D4A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13D4A">
        <w:rPr>
          <w:rFonts w:ascii="Arial" w:eastAsia="Calibri" w:hAnsi="Arial" w:cs="Arial"/>
          <w:sz w:val="24"/>
          <w:szCs w:val="24"/>
        </w:rPr>
        <w:t>промоция на здравето, превенц</w:t>
      </w:r>
      <w:r w:rsidR="00413D4A">
        <w:rPr>
          <w:rFonts w:ascii="Arial" w:eastAsia="Calibri" w:hAnsi="Arial" w:cs="Arial"/>
          <w:sz w:val="24"/>
          <w:szCs w:val="24"/>
        </w:rPr>
        <w:t>ия и профилактика на болестите;</w:t>
      </w:r>
    </w:p>
    <w:p w14:paraId="3F6B1808" w14:textId="77777777" w:rsidR="00413D4A" w:rsidRDefault="007E34E5" w:rsidP="00413D4A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13D4A">
        <w:rPr>
          <w:rFonts w:ascii="Arial" w:eastAsia="Calibri" w:hAnsi="Arial" w:cs="Arial"/>
          <w:sz w:val="24"/>
          <w:szCs w:val="24"/>
        </w:rPr>
        <w:t xml:space="preserve">предоставяне на медицински </w:t>
      </w:r>
      <w:r w:rsidR="00413D4A">
        <w:rPr>
          <w:rFonts w:ascii="Arial" w:eastAsia="Calibri" w:hAnsi="Arial" w:cs="Arial"/>
          <w:sz w:val="24"/>
          <w:szCs w:val="24"/>
        </w:rPr>
        <w:t>и здравни грижи; рехабилитация;</w:t>
      </w:r>
    </w:p>
    <w:p w14:paraId="45DD0776" w14:textId="77777777" w:rsidR="00413D4A" w:rsidRDefault="007E34E5" w:rsidP="00413D4A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13D4A">
        <w:rPr>
          <w:rFonts w:ascii="Arial" w:eastAsia="Calibri" w:hAnsi="Arial" w:cs="Arial"/>
          <w:sz w:val="24"/>
          <w:szCs w:val="24"/>
        </w:rPr>
        <w:t xml:space="preserve">осъществяване на манипулации; </w:t>
      </w:r>
    </w:p>
    <w:p w14:paraId="3CA0F565" w14:textId="77777777" w:rsidR="00413D4A" w:rsidRDefault="007E34E5" w:rsidP="00413D4A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13D4A">
        <w:rPr>
          <w:rFonts w:ascii="Arial" w:eastAsia="Calibri" w:hAnsi="Arial" w:cs="Arial"/>
          <w:sz w:val="24"/>
          <w:szCs w:val="24"/>
        </w:rPr>
        <w:t xml:space="preserve">оказване на спешна медицинска помощ; </w:t>
      </w:r>
    </w:p>
    <w:p w14:paraId="210CE253" w14:textId="77777777" w:rsidR="00413D4A" w:rsidRDefault="007E34E5" w:rsidP="00413D4A">
      <w:pPr>
        <w:pStyle w:val="ListParagraph"/>
        <w:numPr>
          <w:ilvl w:val="0"/>
          <w:numId w:val="36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13D4A">
        <w:rPr>
          <w:rFonts w:ascii="Arial" w:eastAsia="Calibri" w:hAnsi="Arial" w:cs="Arial"/>
          <w:sz w:val="24"/>
          <w:szCs w:val="24"/>
        </w:rPr>
        <w:t>разработване на проекти, провеждане на обучение и изследвани</w:t>
      </w:r>
      <w:r w:rsidR="00413D4A">
        <w:rPr>
          <w:rFonts w:ascii="Arial" w:eastAsia="Calibri" w:hAnsi="Arial" w:cs="Arial"/>
          <w:sz w:val="24"/>
          <w:szCs w:val="24"/>
        </w:rPr>
        <w:t>я в областта на здравните грижи.</w:t>
      </w:r>
    </w:p>
    <w:p w14:paraId="06D1C329" w14:textId="776B72AC" w:rsidR="007E34E5" w:rsidRPr="00413D4A" w:rsidRDefault="00413D4A" w:rsidP="00413D4A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Съгласно </w:t>
      </w:r>
      <w:r w:rsidR="007E34E5" w:rsidRPr="00413D4A">
        <w:rPr>
          <w:rFonts w:ascii="Arial" w:eastAsia="Calibri" w:hAnsi="Arial" w:cs="Arial"/>
          <w:i/>
          <w:sz w:val="24"/>
          <w:szCs w:val="24"/>
        </w:rPr>
        <w:t>Наредба № 1 от 8 февруари 2011 г. За професионалните дейности, които медицинските сестри, акушерките, асоциираните медицински специалисти и здравните асистенти могат да извършват по назначение или самостоятелно, издадена от Министерството на здравеопазването Обн. ДВ. Бр.15 от 18 Февруари 2011г., изм. ДВ. Бр.50 от 1 юли 2011г</w:t>
      </w:r>
      <w:r w:rsidR="00ED2196" w:rsidRPr="00413D4A">
        <w:rPr>
          <w:rFonts w:ascii="Arial" w:eastAsia="Calibri" w:hAnsi="Arial" w:cs="Arial"/>
          <w:i/>
          <w:sz w:val="24"/>
          <w:szCs w:val="24"/>
        </w:rPr>
        <w:t>.</w:t>
      </w:r>
    </w:p>
    <w:p w14:paraId="3838BA3C" w14:textId="409ED016" w:rsidR="007E34E5" w:rsidRPr="002C4E3C" w:rsidRDefault="002C4E3C" w:rsidP="007E34E5">
      <w:pPr>
        <w:spacing w:after="0" w:line="27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14:paraId="734D6E6E" w14:textId="77777777" w:rsidR="007E34E5" w:rsidRPr="007E34E5" w:rsidRDefault="00D7206D" w:rsidP="00132045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ОТНОШЕНИЯ</w:t>
      </w:r>
      <w:r w:rsidRPr="007E34E5">
        <w:rPr>
          <w:rFonts w:ascii="Arial" w:eastAsia="Calibri" w:hAnsi="Arial" w:cs="Arial"/>
          <w:sz w:val="24"/>
          <w:szCs w:val="24"/>
        </w:rPr>
        <w:t>:</w:t>
      </w:r>
    </w:p>
    <w:p w14:paraId="7C925B9B" w14:textId="77777777" w:rsidR="007E34E5" w:rsidRPr="00132045" w:rsidRDefault="007E34E5" w:rsidP="002C4E3C">
      <w:pPr>
        <w:pStyle w:val="ListParagraph"/>
        <w:numPr>
          <w:ilvl w:val="0"/>
          <w:numId w:val="31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притежава отвореност към иновациите и техническия прогрес;</w:t>
      </w:r>
    </w:p>
    <w:p w14:paraId="15D14E02" w14:textId="77777777" w:rsidR="007E34E5" w:rsidRPr="00132045" w:rsidRDefault="007E34E5" w:rsidP="002C4E3C">
      <w:pPr>
        <w:pStyle w:val="ListParagraph"/>
        <w:numPr>
          <w:ilvl w:val="0"/>
          <w:numId w:val="31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демонстрира положително отношение към провеждането на критичен и конструктивен диалог;</w:t>
      </w:r>
    </w:p>
    <w:p w14:paraId="19AA7094" w14:textId="77777777" w:rsidR="007E34E5" w:rsidRPr="00132045" w:rsidRDefault="007E34E5" w:rsidP="002C4E3C">
      <w:pPr>
        <w:pStyle w:val="ListParagraph"/>
        <w:numPr>
          <w:ilvl w:val="0"/>
          <w:numId w:val="31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цени културното многообразие, интерес и любопитство към различните езици и общуването с представители на различни култури;</w:t>
      </w:r>
    </w:p>
    <w:p w14:paraId="3AADAD0A" w14:textId="77777777" w:rsidR="00ED7E98" w:rsidRPr="004F0C9F" w:rsidRDefault="007E34E5" w:rsidP="002C4E3C">
      <w:pPr>
        <w:pStyle w:val="ListParagraph"/>
        <w:numPr>
          <w:ilvl w:val="0"/>
          <w:numId w:val="31"/>
        </w:numPr>
        <w:spacing w:after="0" w:line="276" w:lineRule="auto"/>
        <w:ind w:left="757"/>
        <w:jc w:val="both"/>
        <w:rPr>
          <w:rFonts w:ascii="Arial" w:eastAsia="Calibri" w:hAnsi="Arial" w:cs="Arial"/>
          <w:sz w:val="24"/>
          <w:szCs w:val="24"/>
        </w:rPr>
      </w:pPr>
      <w:r w:rsidRPr="00132045">
        <w:rPr>
          <w:rFonts w:ascii="Arial" w:eastAsia="Calibri" w:hAnsi="Arial" w:cs="Arial"/>
          <w:sz w:val="24"/>
          <w:szCs w:val="24"/>
        </w:rPr>
        <w:t>демонстрира положително отношение къ</w:t>
      </w:r>
      <w:r w:rsidR="00132045">
        <w:rPr>
          <w:rFonts w:ascii="Arial" w:eastAsia="Calibri" w:hAnsi="Arial" w:cs="Arial"/>
          <w:sz w:val="24"/>
          <w:szCs w:val="24"/>
        </w:rPr>
        <w:t>м опазването на околната среда.</w:t>
      </w:r>
    </w:p>
    <w:p w14:paraId="33D43937" w14:textId="77777777" w:rsidR="00ED7E98" w:rsidRDefault="00ED7E98" w:rsidP="002C4E3C">
      <w:pPr>
        <w:spacing w:after="0" w:line="276" w:lineRule="auto"/>
        <w:ind w:left="397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14:paraId="6FA3D1FD" w14:textId="77777777" w:rsidR="004F0C9F" w:rsidRPr="00414EE1" w:rsidRDefault="00DE3A5D" w:rsidP="004F0C9F">
      <w:pPr>
        <w:pStyle w:val="ListParagraph"/>
        <w:spacing w:after="0" w:line="276" w:lineRule="auto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VІІ. </w:t>
      </w:r>
      <w:r w:rsidRPr="00414EE1">
        <w:rPr>
          <w:rFonts w:ascii="Arial" w:hAnsi="Arial" w:cs="Arial"/>
          <w:b/>
          <w:sz w:val="28"/>
          <w:szCs w:val="28"/>
        </w:rPr>
        <w:t>ПРОФ</w:t>
      </w:r>
      <w:r>
        <w:rPr>
          <w:rFonts w:ascii="Arial" w:hAnsi="Arial" w:cs="Arial"/>
          <w:b/>
          <w:sz w:val="28"/>
          <w:szCs w:val="28"/>
        </w:rPr>
        <w:t>ЕСИОНАЛНА РЕАЛИЗАЦИЯ И РАЗВИТИЕ</w:t>
      </w:r>
    </w:p>
    <w:p w14:paraId="7ABBBD09" w14:textId="77777777" w:rsidR="004F0C9F" w:rsidRDefault="004F0C9F" w:rsidP="00D57B63">
      <w:pPr>
        <w:tabs>
          <w:tab w:val="left" w:pos="142"/>
        </w:tabs>
        <w:spacing w:after="0" w:line="300" w:lineRule="atLeast"/>
        <w:ind w:left="142"/>
        <w:rPr>
          <w:rFonts w:ascii="Arial" w:eastAsia="Times New Roman" w:hAnsi="Arial" w:cs="Arial"/>
          <w:sz w:val="24"/>
          <w:szCs w:val="24"/>
          <w:lang w:eastAsia="bg-BG"/>
        </w:rPr>
      </w:pPr>
    </w:p>
    <w:p w14:paraId="0F4FF24A" w14:textId="77777777" w:rsidR="004F0C9F" w:rsidRPr="004F0C9F" w:rsidRDefault="004F0C9F" w:rsidP="00F724F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Придобитият обем теоретични знания и практически умения и компетентности на акушерката ѝ позволява да работи в различни сектори и мрежа от заведения и институции в системата на здравеопазването:</w:t>
      </w:r>
      <w:r w:rsidRPr="004F0C9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90EC9A4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в акушеро-гинекологичните заведения и звена на лечебно-профилактичната мрежа – родилно отделение с родилна зала;</w:t>
      </w:r>
    </w:p>
    <w:p w14:paraId="175A5A5E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отделение по неонатология, рискова бременност, гинекология;</w:t>
      </w:r>
    </w:p>
    <w:p w14:paraId="00498E10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всички кабинети в акушеро-гинекологичните отделения в извънболнична помощ;</w:t>
      </w:r>
    </w:p>
    <w:p w14:paraId="20DB9AFC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кабинет по стерилитет, социално-правен, колпоскопски, детско-юношески;</w:t>
      </w:r>
    </w:p>
    <w:p w14:paraId="23D57E9B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кабинет за профилактични прегледи;</w:t>
      </w:r>
    </w:p>
    <w:p w14:paraId="5066C5FE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кабинет за медико-генетични консултации;</w:t>
      </w:r>
    </w:p>
    <w:p w14:paraId="11C67845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кабинет за семейно планиране;</w:t>
      </w:r>
    </w:p>
    <w:p w14:paraId="06009E20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профилактични отделения за масов скрининг;</w:t>
      </w:r>
    </w:p>
    <w:p w14:paraId="60BEE7CC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онкологични болници;</w:t>
      </w:r>
    </w:p>
    <w:p w14:paraId="16CF6377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отделения и кабинети;</w:t>
      </w:r>
    </w:p>
    <w:p w14:paraId="2D27845A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специализирани санитарно-курортни заведения;</w:t>
      </w:r>
    </w:p>
    <w:p w14:paraId="600D4C68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АГ отделения и кабинети при специализирани лечебни заведения;</w:t>
      </w:r>
    </w:p>
    <w:p w14:paraId="79391834" w14:textId="77777777" w:rsidR="004F0C9F" w:rsidRPr="004F0C9F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научно изследователски медицински институти;</w:t>
      </w:r>
    </w:p>
    <w:p w14:paraId="79028DCA" w14:textId="77777777" w:rsidR="002C4E3C" w:rsidRDefault="004F0C9F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отделения по анестезиология, реанимация и интензивно лечение;</w:t>
      </w:r>
    </w:p>
    <w:p w14:paraId="46098D7F" w14:textId="68B4BEA4" w:rsidR="004F0C9F" w:rsidRPr="002C4E3C" w:rsidRDefault="002C4E3C" w:rsidP="002C4E3C">
      <w:pPr>
        <w:pStyle w:val="ListParagraph"/>
        <w:numPr>
          <w:ilvl w:val="0"/>
          <w:numId w:val="33"/>
        </w:numPr>
        <w:spacing w:after="0" w:line="276" w:lineRule="auto"/>
        <w:ind w:left="964" w:hanging="567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="004F0C9F" w:rsidRPr="002C4E3C">
        <w:rPr>
          <w:rFonts w:ascii="Arial" w:eastAsia="Times New Roman" w:hAnsi="Arial" w:cs="Arial"/>
          <w:sz w:val="24"/>
          <w:szCs w:val="24"/>
          <w:lang w:eastAsia="bg-BG"/>
        </w:rPr>
        <w:t>акушерката има право да организира и ръководи здравни структури за промоция на здравето, здравна профилактика, здравно възпитание и обучение на бременни, родилки и техните семейства – женски и детски консултации, училища за родители, училища за кърмене и др.</w:t>
      </w:r>
    </w:p>
    <w:p w14:paraId="77860F82" w14:textId="77777777" w:rsidR="004F0C9F" w:rsidRDefault="004F0C9F" w:rsidP="008E3F79">
      <w:pPr>
        <w:spacing w:after="0" w:line="276" w:lineRule="auto"/>
        <w:ind w:left="-142"/>
        <w:rPr>
          <w:rFonts w:ascii="Arial" w:eastAsia="Times New Roman" w:hAnsi="Arial" w:cs="Arial"/>
          <w:sz w:val="24"/>
          <w:szCs w:val="24"/>
          <w:lang w:eastAsia="bg-BG"/>
        </w:rPr>
      </w:pPr>
    </w:p>
    <w:p w14:paraId="6D0DEE47" w14:textId="77777777" w:rsidR="00E76576" w:rsidRPr="004F0C9F" w:rsidRDefault="004F0C9F" w:rsidP="008E3F79">
      <w:pPr>
        <w:spacing w:after="0" w:line="276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F0C9F">
        <w:rPr>
          <w:rFonts w:ascii="Arial" w:eastAsia="Times New Roman" w:hAnsi="Arial" w:cs="Arial"/>
          <w:sz w:val="24"/>
          <w:szCs w:val="24"/>
          <w:lang w:eastAsia="bg-BG"/>
        </w:rPr>
        <w:t>Хармонизирането на подготовката на образованието с Европейските директиви, относно признаването на професионалните квалификации е предпоставка за бъдеща конвертабилност на дипломите. Дипломата дава също възможност за продължаващо обучение на акушерката с цел: придобиване на специалност; образователно-квалификационната степен „магистър" по специалността „Управление на здравните грижи"; придобиване на образователно-квалификационната степен „магистър" по специалността „Обществено здраве и здравен мениджмънт" и специалността "Клинични социални дейности"; придобиване на Образов</w:t>
      </w:r>
      <w:r>
        <w:rPr>
          <w:rFonts w:ascii="Arial" w:eastAsia="Times New Roman" w:hAnsi="Arial" w:cs="Arial"/>
          <w:sz w:val="24"/>
          <w:szCs w:val="24"/>
          <w:lang w:eastAsia="bg-BG"/>
        </w:rPr>
        <w:t>ателна и научна степен "доктор".</w:t>
      </w:r>
    </w:p>
    <w:sectPr w:rsidR="00E76576" w:rsidRPr="004F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60BA1" w14:textId="77777777" w:rsidR="00324F10" w:rsidRDefault="00324F10" w:rsidP="00ED7E98">
      <w:pPr>
        <w:spacing w:after="0" w:line="240" w:lineRule="auto"/>
      </w:pPr>
      <w:r>
        <w:separator/>
      </w:r>
    </w:p>
  </w:endnote>
  <w:endnote w:type="continuationSeparator" w:id="0">
    <w:p w14:paraId="4863A958" w14:textId="77777777" w:rsidR="00324F10" w:rsidRDefault="00324F10" w:rsidP="00ED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0105" w14:textId="77777777" w:rsidR="00324F10" w:rsidRDefault="00324F10" w:rsidP="00ED7E98">
      <w:pPr>
        <w:spacing w:after="0" w:line="240" w:lineRule="auto"/>
      </w:pPr>
      <w:r>
        <w:separator/>
      </w:r>
    </w:p>
  </w:footnote>
  <w:footnote w:type="continuationSeparator" w:id="0">
    <w:p w14:paraId="4A818A65" w14:textId="77777777" w:rsidR="00324F10" w:rsidRDefault="00324F10" w:rsidP="00ED7E98">
      <w:pPr>
        <w:spacing w:after="0" w:line="240" w:lineRule="auto"/>
      </w:pPr>
      <w:r>
        <w:continuationSeparator/>
      </w:r>
    </w:p>
  </w:footnote>
  <w:footnote w:id="1">
    <w:p w14:paraId="40D59A7E" w14:textId="77777777" w:rsidR="00ED7E98" w:rsidRPr="00ED7E98" w:rsidRDefault="00ED7E98" w:rsidP="00ED7E98">
      <w:pPr>
        <w:pStyle w:val="FootnoteText"/>
        <w:rPr>
          <w:rFonts w:ascii="Arial" w:hAnsi="Arial" w:cs="Arial"/>
        </w:rPr>
      </w:pPr>
      <w:r w:rsidRPr="000F7071">
        <w:rPr>
          <w:rStyle w:val="FootnoteReference"/>
        </w:rPr>
        <w:footnoteRef/>
      </w:r>
      <w:r w:rsidRPr="000F7071">
        <w:t xml:space="preserve"> </w:t>
      </w:r>
      <w:r w:rsidRPr="00ED7E98">
        <w:rPr>
          <w:rFonts w:ascii="Arial" w:hAnsi="Arial" w:cs="Arial"/>
        </w:rPr>
        <w:t xml:space="preserve">Ниво 6, Подниво 6Б – ОКС „Бакалавър“, 240 </w:t>
      </w:r>
      <w:r w:rsidRPr="00ED7E98">
        <w:rPr>
          <w:rFonts w:ascii="Arial" w:hAnsi="Arial" w:cs="Arial"/>
          <w:lang w:val="en-US"/>
        </w:rPr>
        <w:t xml:space="preserve">ECTS </w:t>
      </w:r>
      <w:r w:rsidRPr="00ED7E98">
        <w:rPr>
          <w:rFonts w:ascii="Arial" w:hAnsi="Arial" w:cs="Arial"/>
        </w:rPr>
        <w:t xml:space="preserve">кредита </w:t>
      </w:r>
    </w:p>
  </w:footnote>
  <w:footnote w:id="2">
    <w:p w14:paraId="5D94B029" w14:textId="77777777" w:rsidR="00ED7E98" w:rsidRPr="00ED7E98" w:rsidRDefault="00ED7E98" w:rsidP="00ED7E98">
      <w:pPr>
        <w:pStyle w:val="FootnoteText"/>
        <w:rPr>
          <w:rFonts w:ascii="Arial" w:hAnsi="Arial" w:cs="Arial"/>
        </w:rPr>
      </w:pPr>
      <w:r w:rsidRPr="00ED7E98">
        <w:rPr>
          <w:rStyle w:val="FootnoteReference"/>
          <w:rFonts w:ascii="Arial" w:hAnsi="Arial" w:cs="Arial"/>
        </w:rPr>
        <w:footnoteRef/>
      </w:r>
      <w:r w:rsidRPr="00ED7E98">
        <w:rPr>
          <w:rFonts w:ascii="Arial" w:hAnsi="Arial" w:cs="Arial"/>
          <w:lang w:val="en-US"/>
        </w:rPr>
        <w:t xml:space="preserve">European Union.  </w:t>
      </w:r>
      <w:r w:rsidRPr="00ED7E98">
        <w:rPr>
          <w:rFonts w:ascii="Arial" w:hAnsi="Arial" w:cs="Arial"/>
          <w:i/>
          <w:lang w:val="en-US"/>
        </w:rPr>
        <w:t>Key Competences for Lifelong Learning</w:t>
      </w:r>
      <w:r w:rsidRPr="00ED7E98">
        <w:rPr>
          <w:rFonts w:ascii="Arial" w:hAnsi="Arial" w:cs="Arial"/>
          <w:lang w:val="en-US"/>
        </w:rPr>
        <w:t xml:space="preserve">, </w:t>
      </w:r>
      <w:r w:rsidRPr="00ED7E98">
        <w:rPr>
          <w:rFonts w:ascii="Arial" w:hAnsi="Arial" w:cs="Arial"/>
        </w:rPr>
        <w:t>Luxembourg: Publications Office of theEuropeanUnion, 2019</w:t>
      </w:r>
      <w:r w:rsidRPr="00ED7E98">
        <w:rPr>
          <w:rFonts w:ascii="Arial" w:hAnsi="Arial" w:cs="Arial"/>
          <w:lang w:val="en-US"/>
        </w:rPr>
        <w:t>&lt;</w:t>
      </w:r>
      <w:hyperlink r:id="rId1" w:history="1">
        <w:r w:rsidRPr="00ED7E98">
          <w:rPr>
            <w:rStyle w:val="Hyperlink"/>
            <w:rFonts w:ascii="Arial" w:hAnsi="Arial" w:cs="Arial"/>
            <w:lang w:val="en-US"/>
          </w:rPr>
          <w:t>https://op.europa.eu/en/publication-detail/-/publication/297a33c8-a1f3-11e9-9d01-01aa75ed71a1/language-en</w:t>
        </w:r>
      </w:hyperlink>
      <w:r w:rsidRPr="00ED7E98">
        <w:rPr>
          <w:rFonts w:ascii="Arial" w:hAnsi="Arial" w:cs="Arial"/>
          <w:lang w:val="en-US"/>
        </w:rPr>
        <w:t>&gt;</w:t>
      </w:r>
    </w:p>
    <w:p w14:paraId="2C36ED50" w14:textId="77777777" w:rsidR="00ED7E98" w:rsidRPr="00ED7E98" w:rsidRDefault="00ED7E98" w:rsidP="00ED7E98">
      <w:pPr>
        <w:pStyle w:val="FootnoteText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990"/>
    <w:multiLevelType w:val="hybridMultilevel"/>
    <w:tmpl w:val="0EECDA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450A"/>
    <w:multiLevelType w:val="hybridMultilevel"/>
    <w:tmpl w:val="90EC3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50DE"/>
    <w:multiLevelType w:val="hybridMultilevel"/>
    <w:tmpl w:val="31E0E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1042B"/>
    <w:multiLevelType w:val="hybridMultilevel"/>
    <w:tmpl w:val="3AA2D208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5C48B8"/>
    <w:multiLevelType w:val="hybridMultilevel"/>
    <w:tmpl w:val="13C85DDA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955C12"/>
    <w:multiLevelType w:val="hybridMultilevel"/>
    <w:tmpl w:val="B24218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A3DF4"/>
    <w:multiLevelType w:val="hybridMultilevel"/>
    <w:tmpl w:val="FC68E228"/>
    <w:lvl w:ilvl="0" w:tplc="0402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7" w15:restartNumberingAfterBreak="0">
    <w:nsid w:val="18227E1A"/>
    <w:multiLevelType w:val="multilevel"/>
    <w:tmpl w:val="041E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B499C"/>
    <w:multiLevelType w:val="hybridMultilevel"/>
    <w:tmpl w:val="564C11F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1F0EC8"/>
    <w:multiLevelType w:val="hybridMultilevel"/>
    <w:tmpl w:val="2B06CFB8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F25D81"/>
    <w:multiLevelType w:val="multilevel"/>
    <w:tmpl w:val="B2A02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434E4"/>
    <w:multiLevelType w:val="hybridMultilevel"/>
    <w:tmpl w:val="7F3CBE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52BB"/>
    <w:multiLevelType w:val="hybridMultilevel"/>
    <w:tmpl w:val="0EE248FE"/>
    <w:lvl w:ilvl="0" w:tplc="419A2D2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51482F"/>
    <w:multiLevelType w:val="hybridMultilevel"/>
    <w:tmpl w:val="D0FE22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B505A"/>
    <w:multiLevelType w:val="hybridMultilevel"/>
    <w:tmpl w:val="85521EA4"/>
    <w:lvl w:ilvl="0" w:tplc="0402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5" w15:restartNumberingAfterBreak="0">
    <w:nsid w:val="30340605"/>
    <w:multiLevelType w:val="hybridMultilevel"/>
    <w:tmpl w:val="2EB091F0"/>
    <w:lvl w:ilvl="0" w:tplc="0A605212">
      <w:start w:val="1"/>
      <w:numFmt w:val="decimal"/>
      <w:lvlText w:val="%1."/>
      <w:lvlJc w:val="left"/>
      <w:pPr>
        <w:ind w:left="608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bg-BG" w:eastAsia="en-US" w:bidi="ar-SA"/>
      </w:rPr>
    </w:lvl>
    <w:lvl w:ilvl="1" w:tplc="D6787712">
      <w:numFmt w:val="bullet"/>
      <w:lvlText w:val=""/>
      <w:lvlJc w:val="left"/>
      <w:pPr>
        <w:ind w:left="1418" w:hanging="358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5F524D98">
      <w:numFmt w:val="bullet"/>
      <w:lvlText w:val="•"/>
      <w:lvlJc w:val="left"/>
      <w:pPr>
        <w:ind w:left="2420" w:hanging="358"/>
      </w:pPr>
      <w:rPr>
        <w:rFonts w:hint="default"/>
        <w:lang w:val="bg-BG" w:eastAsia="en-US" w:bidi="ar-SA"/>
      </w:rPr>
    </w:lvl>
    <w:lvl w:ilvl="3" w:tplc="0DA61BCC">
      <w:numFmt w:val="bullet"/>
      <w:lvlText w:val="•"/>
      <w:lvlJc w:val="left"/>
      <w:pPr>
        <w:ind w:left="3421" w:hanging="358"/>
      </w:pPr>
      <w:rPr>
        <w:rFonts w:hint="default"/>
        <w:lang w:val="bg-BG" w:eastAsia="en-US" w:bidi="ar-SA"/>
      </w:rPr>
    </w:lvl>
    <w:lvl w:ilvl="4" w:tplc="E97851D6">
      <w:numFmt w:val="bullet"/>
      <w:lvlText w:val="•"/>
      <w:lvlJc w:val="left"/>
      <w:pPr>
        <w:ind w:left="4422" w:hanging="358"/>
      </w:pPr>
      <w:rPr>
        <w:rFonts w:hint="default"/>
        <w:lang w:val="bg-BG" w:eastAsia="en-US" w:bidi="ar-SA"/>
      </w:rPr>
    </w:lvl>
    <w:lvl w:ilvl="5" w:tplc="E1F2C3CA">
      <w:numFmt w:val="bullet"/>
      <w:lvlText w:val="•"/>
      <w:lvlJc w:val="left"/>
      <w:pPr>
        <w:ind w:left="5422" w:hanging="358"/>
      </w:pPr>
      <w:rPr>
        <w:rFonts w:hint="default"/>
        <w:lang w:val="bg-BG" w:eastAsia="en-US" w:bidi="ar-SA"/>
      </w:rPr>
    </w:lvl>
    <w:lvl w:ilvl="6" w:tplc="8DF2E808">
      <w:numFmt w:val="bullet"/>
      <w:lvlText w:val="•"/>
      <w:lvlJc w:val="left"/>
      <w:pPr>
        <w:ind w:left="6423" w:hanging="358"/>
      </w:pPr>
      <w:rPr>
        <w:rFonts w:hint="default"/>
        <w:lang w:val="bg-BG" w:eastAsia="en-US" w:bidi="ar-SA"/>
      </w:rPr>
    </w:lvl>
    <w:lvl w:ilvl="7" w:tplc="4074F770">
      <w:numFmt w:val="bullet"/>
      <w:lvlText w:val="•"/>
      <w:lvlJc w:val="left"/>
      <w:pPr>
        <w:ind w:left="7424" w:hanging="358"/>
      </w:pPr>
      <w:rPr>
        <w:rFonts w:hint="default"/>
        <w:lang w:val="bg-BG" w:eastAsia="en-US" w:bidi="ar-SA"/>
      </w:rPr>
    </w:lvl>
    <w:lvl w:ilvl="8" w:tplc="393C3D06">
      <w:numFmt w:val="bullet"/>
      <w:lvlText w:val="•"/>
      <w:lvlJc w:val="left"/>
      <w:pPr>
        <w:ind w:left="8424" w:hanging="358"/>
      </w:pPr>
      <w:rPr>
        <w:rFonts w:hint="default"/>
        <w:lang w:val="bg-BG" w:eastAsia="en-US" w:bidi="ar-SA"/>
      </w:rPr>
    </w:lvl>
  </w:abstractNum>
  <w:abstractNum w:abstractNumId="16" w15:restartNumberingAfterBreak="0">
    <w:nsid w:val="31083C31"/>
    <w:multiLevelType w:val="hybridMultilevel"/>
    <w:tmpl w:val="CFAEEF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B7887"/>
    <w:multiLevelType w:val="hybridMultilevel"/>
    <w:tmpl w:val="2DFC703E"/>
    <w:lvl w:ilvl="0" w:tplc="0402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3525797E"/>
    <w:multiLevelType w:val="hybridMultilevel"/>
    <w:tmpl w:val="5B30B03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F403BC5"/>
    <w:multiLevelType w:val="hybridMultilevel"/>
    <w:tmpl w:val="6F34BA8E"/>
    <w:lvl w:ilvl="0" w:tplc="419A2D2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9088D"/>
    <w:multiLevelType w:val="hybridMultilevel"/>
    <w:tmpl w:val="A888D9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271DC"/>
    <w:multiLevelType w:val="hybridMultilevel"/>
    <w:tmpl w:val="BA4C9B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12F8D"/>
    <w:multiLevelType w:val="hybridMultilevel"/>
    <w:tmpl w:val="D55A92A2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B52A60"/>
    <w:multiLevelType w:val="hybridMultilevel"/>
    <w:tmpl w:val="AE8E34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70695"/>
    <w:multiLevelType w:val="hybridMultilevel"/>
    <w:tmpl w:val="55F047B2"/>
    <w:lvl w:ilvl="0" w:tplc="419A2D2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01E18"/>
    <w:multiLevelType w:val="hybridMultilevel"/>
    <w:tmpl w:val="7D64065C"/>
    <w:lvl w:ilvl="0" w:tplc="0402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687942B5"/>
    <w:multiLevelType w:val="hybridMultilevel"/>
    <w:tmpl w:val="994EC3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94767"/>
    <w:multiLevelType w:val="hybridMultilevel"/>
    <w:tmpl w:val="DDEADF3A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B9A36C0"/>
    <w:multiLevelType w:val="hybridMultilevel"/>
    <w:tmpl w:val="343E7D8A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161447"/>
    <w:multiLevelType w:val="hybridMultilevel"/>
    <w:tmpl w:val="62DAB550"/>
    <w:lvl w:ilvl="0" w:tplc="5DCE2A4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21701E"/>
    <w:multiLevelType w:val="hybridMultilevel"/>
    <w:tmpl w:val="D8C0BC1A"/>
    <w:lvl w:ilvl="0" w:tplc="0402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1" w15:restartNumberingAfterBreak="0">
    <w:nsid w:val="744003B0"/>
    <w:multiLevelType w:val="hybridMultilevel"/>
    <w:tmpl w:val="5DE474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12436"/>
    <w:multiLevelType w:val="hybridMultilevel"/>
    <w:tmpl w:val="AFD02C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711F7"/>
    <w:multiLevelType w:val="hybridMultilevel"/>
    <w:tmpl w:val="BE1482EE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850814"/>
    <w:multiLevelType w:val="hybridMultilevel"/>
    <w:tmpl w:val="243451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73216"/>
    <w:multiLevelType w:val="hybridMultilevel"/>
    <w:tmpl w:val="703C1DB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4"/>
  </w:num>
  <w:num w:numId="4">
    <w:abstractNumId w:val="1"/>
  </w:num>
  <w:num w:numId="5">
    <w:abstractNumId w:val="17"/>
  </w:num>
  <w:num w:numId="6">
    <w:abstractNumId w:val="20"/>
  </w:num>
  <w:num w:numId="7">
    <w:abstractNumId w:val="19"/>
  </w:num>
  <w:num w:numId="8">
    <w:abstractNumId w:val="24"/>
  </w:num>
  <w:num w:numId="9">
    <w:abstractNumId w:val="29"/>
  </w:num>
  <w:num w:numId="10">
    <w:abstractNumId w:val="30"/>
  </w:num>
  <w:num w:numId="11">
    <w:abstractNumId w:val="6"/>
  </w:num>
  <w:num w:numId="12">
    <w:abstractNumId w:val="14"/>
  </w:num>
  <w:num w:numId="13">
    <w:abstractNumId w:val="9"/>
  </w:num>
  <w:num w:numId="14">
    <w:abstractNumId w:val="28"/>
  </w:num>
  <w:num w:numId="15">
    <w:abstractNumId w:val="22"/>
  </w:num>
  <w:num w:numId="16">
    <w:abstractNumId w:val="3"/>
  </w:num>
  <w:num w:numId="17">
    <w:abstractNumId w:val="27"/>
  </w:num>
  <w:num w:numId="18">
    <w:abstractNumId w:val="4"/>
  </w:num>
  <w:num w:numId="19">
    <w:abstractNumId w:val="5"/>
  </w:num>
  <w:num w:numId="20">
    <w:abstractNumId w:val="33"/>
  </w:num>
  <w:num w:numId="21">
    <w:abstractNumId w:val="35"/>
  </w:num>
  <w:num w:numId="22">
    <w:abstractNumId w:val="32"/>
  </w:num>
  <w:num w:numId="23">
    <w:abstractNumId w:val="2"/>
  </w:num>
  <w:num w:numId="24">
    <w:abstractNumId w:val="0"/>
  </w:num>
  <w:num w:numId="25">
    <w:abstractNumId w:val="16"/>
  </w:num>
  <w:num w:numId="26">
    <w:abstractNumId w:val="23"/>
  </w:num>
  <w:num w:numId="27">
    <w:abstractNumId w:val="31"/>
  </w:num>
  <w:num w:numId="28">
    <w:abstractNumId w:val="11"/>
  </w:num>
  <w:num w:numId="29">
    <w:abstractNumId w:val="26"/>
  </w:num>
  <w:num w:numId="30">
    <w:abstractNumId w:val="21"/>
  </w:num>
  <w:num w:numId="31">
    <w:abstractNumId w:val="13"/>
  </w:num>
  <w:num w:numId="32">
    <w:abstractNumId w:val="12"/>
  </w:num>
  <w:num w:numId="33">
    <w:abstractNumId w:val="8"/>
  </w:num>
  <w:num w:numId="34">
    <w:abstractNumId w:val="25"/>
  </w:num>
  <w:num w:numId="35">
    <w:abstractNumId w:val="15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3B"/>
    <w:rsid w:val="00074608"/>
    <w:rsid w:val="0008472A"/>
    <w:rsid w:val="00096902"/>
    <w:rsid w:val="000F3792"/>
    <w:rsid w:val="00132045"/>
    <w:rsid w:val="001B578F"/>
    <w:rsid w:val="00277B0A"/>
    <w:rsid w:val="002A030B"/>
    <w:rsid w:val="002C4E3C"/>
    <w:rsid w:val="002D74E5"/>
    <w:rsid w:val="002D7784"/>
    <w:rsid w:val="00324F10"/>
    <w:rsid w:val="00346A2C"/>
    <w:rsid w:val="003525ED"/>
    <w:rsid w:val="00397087"/>
    <w:rsid w:val="003C00CA"/>
    <w:rsid w:val="003D1FA3"/>
    <w:rsid w:val="00413D4A"/>
    <w:rsid w:val="00414EE1"/>
    <w:rsid w:val="00421F3D"/>
    <w:rsid w:val="00426448"/>
    <w:rsid w:val="004633F9"/>
    <w:rsid w:val="00463AE4"/>
    <w:rsid w:val="004E293D"/>
    <w:rsid w:val="004F0C9F"/>
    <w:rsid w:val="0051007D"/>
    <w:rsid w:val="00584048"/>
    <w:rsid w:val="005B4F89"/>
    <w:rsid w:val="006165B6"/>
    <w:rsid w:val="00662FD6"/>
    <w:rsid w:val="00663652"/>
    <w:rsid w:val="00702620"/>
    <w:rsid w:val="00723FE4"/>
    <w:rsid w:val="0074413B"/>
    <w:rsid w:val="00787BEC"/>
    <w:rsid w:val="007A177A"/>
    <w:rsid w:val="007E34E5"/>
    <w:rsid w:val="008262C6"/>
    <w:rsid w:val="00861203"/>
    <w:rsid w:val="008C67AC"/>
    <w:rsid w:val="008D4F73"/>
    <w:rsid w:val="008E3F79"/>
    <w:rsid w:val="00940807"/>
    <w:rsid w:val="0098015E"/>
    <w:rsid w:val="009A70C9"/>
    <w:rsid w:val="00A23004"/>
    <w:rsid w:val="00B70BCB"/>
    <w:rsid w:val="00BD5C94"/>
    <w:rsid w:val="00D21D57"/>
    <w:rsid w:val="00D57B63"/>
    <w:rsid w:val="00D7206D"/>
    <w:rsid w:val="00DA6EE5"/>
    <w:rsid w:val="00DE3A5D"/>
    <w:rsid w:val="00E35AF4"/>
    <w:rsid w:val="00E76576"/>
    <w:rsid w:val="00E832FA"/>
    <w:rsid w:val="00E868EF"/>
    <w:rsid w:val="00E91BEB"/>
    <w:rsid w:val="00EC12C8"/>
    <w:rsid w:val="00ED2196"/>
    <w:rsid w:val="00ED7E98"/>
    <w:rsid w:val="00F07F5F"/>
    <w:rsid w:val="00F16CA5"/>
    <w:rsid w:val="00F724F7"/>
    <w:rsid w:val="00F84E9C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D16B"/>
  <w15:chartTrackingRefBased/>
  <w15:docId w15:val="{1BFA9C08-3264-4411-8B13-5514C50C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3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76"/>
    <w:pPr>
      <w:ind w:left="720"/>
      <w:contextualSpacing/>
    </w:pPr>
  </w:style>
  <w:style w:type="paragraph" w:styleId="Title">
    <w:name w:val="Title"/>
    <w:basedOn w:val="Normal"/>
    <w:link w:val="TitleChar"/>
    <w:qFormat/>
    <w:rsid w:val="00096902"/>
    <w:pPr>
      <w:widowControl w:val="0"/>
      <w:shd w:val="clear" w:color="auto" w:fill="FFFFFF"/>
      <w:autoSpaceDE w:val="0"/>
      <w:autoSpaceDN w:val="0"/>
      <w:adjustRightInd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kern w:val="24"/>
      <w:sz w:val="24"/>
      <w:szCs w:val="20"/>
      <w:lang w:eastAsia="bg-BG"/>
    </w:rPr>
  </w:style>
  <w:style w:type="character" w:customStyle="1" w:styleId="TitleChar">
    <w:name w:val="Title Char"/>
    <w:basedOn w:val="DefaultParagraphFont"/>
    <w:link w:val="Title"/>
    <w:rsid w:val="00096902"/>
    <w:rPr>
      <w:rFonts w:ascii="Times New Roman" w:eastAsia="Times New Roman" w:hAnsi="Times New Roman" w:cs="Times New Roman"/>
      <w:b/>
      <w:kern w:val="24"/>
      <w:sz w:val="24"/>
      <w:szCs w:val="20"/>
      <w:shd w:val="clear" w:color="auto" w:fill="FFFFFF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4633F9"/>
    <w:pPr>
      <w:widowControl w:val="0"/>
      <w:autoSpaceDE w:val="0"/>
      <w:autoSpaceDN w:val="0"/>
      <w:spacing w:after="0" w:line="240" w:lineRule="auto"/>
      <w:ind w:left="34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33F9"/>
    <w:rPr>
      <w:rFonts w:ascii="Microsoft Sans Serif" w:eastAsia="Microsoft Sans Serif" w:hAnsi="Microsoft Sans Serif" w:cs="Microsoft Sans Seri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7E9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E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E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E9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E3F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909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5598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8213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2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594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8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.europa.eu/en/publication-detail/-/publication/297a33c8-a1f3-11e9-9d01-01aa75ed71a1/language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AMHFDVQSNDYS-20-150</_dlc_DocId>
    <_dlc_DocIdUrl xmlns="f822fb6b-c8b6-4f0b-9925-804737b424c3">
      <Url>https://www.uni-ruse.bg/education/students/_layouts/15/DocIdRedir.aspx?ID=AMHFDVQSNDYS-20-150</Url>
      <Description>AMHFDVQSNDYS-20-150</Description>
    </_dlc_DocIdUrl>
  </documentManagement>
</p:properties>
</file>

<file path=customXml/itemProps1.xml><?xml version="1.0" encoding="utf-8"?>
<ds:datastoreItem xmlns:ds="http://schemas.openxmlformats.org/officeDocument/2006/customXml" ds:itemID="{1C3A8817-B0DF-49AD-9B9C-462DE0F5483A}"/>
</file>

<file path=customXml/itemProps2.xml><?xml version="1.0" encoding="utf-8"?>
<ds:datastoreItem xmlns:ds="http://schemas.openxmlformats.org/officeDocument/2006/customXml" ds:itemID="{6BC438FF-07AF-4F94-BCC5-4BA56C6FDA01}"/>
</file>

<file path=customXml/itemProps3.xml><?xml version="1.0" encoding="utf-8"?>
<ds:datastoreItem xmlns:ds="http://schemas.openxmlformats.org/officeDocument/2006/customXml" ds:itemID="{D195E493-9C45-461A-9500-DE243305B659}"/>
</file>

<file path=customXml/itemProps4.xml><?xml version="1.0" encoding="utf-8"?>
<ds:datastoreItem xmlns:ds="http://schemas.openxmlformats.org/officeDocument/2006/customXml" ds:itemID="{14FBF514-886F-4F0E-A17E-DA2FFB0F8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Деспина Георгиева</dc:creator>
  <cp:keywords/>
  <dc:description/>
  <cp:lastModifiedBy>Деспина Георгиева</cp:lastModifiedBy>
  <cp:revision>11</cp:revision>
  <dcterms:created xsi:type="dcterms:W3CDTF">2024-11-22T11:31:00Z</dcterms:created>
  <dcterms:modified xsi:type="dcterms:W3CDTF">2025-04-25T10:31:00Z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bfbda688-c43d-477e-aff6-a56ce0171ef1</vt:lpwstr>
  </property>
</Properties>
</file>